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2E3" w:rsidRDefault="001E02E3" w:rsidP="001E02E3">
      <w:pPr>
        <w:jc w:val="center"/>
        <w:rPr>
          <w:rFonts w:ascii="Times New Roman" w:hAnsi="Times New Roman"/>
          <w:b/>
          <w:sz w:val="28"/>
          <w:szCs w:val="28"/>
        </w:rPr>
      </w:pPr>
      <w:r>
        <w:rPr>
          <w:rFonts w:ascii="Times New Roman" w:hAnsi="Times New Roman"/>
          <w:b/>
          <w:sz w:val="28"/>
          <w:szCs w:val="28"/>
        </w:rPr>
        <w:t xml:space="preserve">Краткий конспект лекций </w:t>
      </w:r>
      <w:r>
        <w:rPr>
          <w:rFonts w:ascii="Times New Roman" w:hAnsi="Times New Roman"/>
          <w:b/>
          <w:sz w:val="28"/>
          <w:szCs w:val="28"/>
        </w:rPr>
        <w:t>по дисциплине «Психология профессиональной коммуникации»</w:t>
      </w:r>
    </w:p>
    <w:p w:rsidR="001E02E3" w:rsidRDefault="001E02E3" w:rsidP="001E02E3">
      <w:pPr>
        <w:jc w:val="center"/>
        <w:rPr>
          <w:rFonts w:ascii="Times New Roman" w:hAnsi="Times New Roman"/>
          <w:b/>
          <w:sz w:val="28"/>
          <w:szCs w:val="28"/>
        </w:rPr>
      </w:pPr>
      <w:r>
        <w:rPr>
          <w:rFonts w:ascii="Times New Roman" w:hAnsi="Times New Roman"/>
          <w:b/>
          <w:sz w:val="28"/>
          <w:szCs w:val="28"/>
        </w:rPr>
        <w:t>Лекция 1. Тема: «</w:t>
      </w:r>
      <w:r w:rsidRPr="001E02E3">
        <w:rPr>
          <w:rFonts w:ascii="Times New Roman" w:hAnsi="Times New Roman"/>
          <w:b/>
          <w:sz w:val="28"/>
          <w:szCs w:val="28"/>
        </w:rPr>
        <w:t>Понятие, цели и задачи психол</w:t>
      </w:r>
      <w:r>
        <w:rPr>
          <w:rFonts w:ascii="Times New Roman" w:hAnsi="Times New Roman"/>
          <w:b/>
          <w:sz w:val="28"/>
          <w:szCs w:val="28"/>
        </w:rPr>
        <w:t>огии маркетинговых коммуникаций».</w:t>
      </w:r>
    </w:p>
    <w:p w:rsidR="00D14DC8" w:rsidRPr="00D14DC8" w:rsidRDefault="00D14DC8" w:rsidP="00D14DC8">
      <w:pPr>
        <w:ind w:firstLine="567"/>
        <w:jc w:val="both"/>
        <w:rPr>
          <w:rFonts w:ascii="Times New Roman" w:hAnsi="Times New Roman"/>
          <w:sz w:val="28"/>
          <w:szCs w:val="28"/>
        </w:rPr>
      </w:pPr>
      <w:r w:rsidRPr="00D14DC8">
        <w:rPr>
          <w:rFonts w:ascii="Times New Roman" w:hAnsi="Times New Roman"/>
          <w:bCs/>
          <w:sz w:val="28"/>
          <w:szCs w:val="28"/>
          <w:u w:val="single"/>
        </w:rPr>
        <w:t>Психология</w:t>
      </w:r>
      <w:r w:rsidRPr="00D14DC8">
        <w:rPr>
          <w:rFonts w:ascii="Times New Roman" w:hAnsi="Times New Roman"/>
          <w:bCs/>
          <w:sz w:val="28"/>
          <w:szCs w:val="28"/>
        </w:rPr>
        <w:t xml:space="preserve"> </w:t>
      </w:r>
      <w:r w:rsidRPr="00D14DC8">
        <w:rPr>
          <w:rFonts w:ascii="Times New Roman" w:hAnsi="Times New Roman"/>
          <w:sz w:val="28"/>
          <w:szCs w:val="28"/>
        </w:rPr>
        <w:t>- наука о психической реальности, о том, как индивид ощущает, воспринимает, чувствует, мыслит и действует.</w:t>
      </w:r>
    </w:p>
    <w:p w:rsidR="00D14DC8" w:rsidRPr="00D14DC8" w:rsidRDefault="00D14DC8" w:rsidP="00D14DC8">
      <w:pPr>
        <w:ind w:firstLine="567"/>
        <w:jc w:val="both"/>
        <w:rPr>
          <w:rFonts w:ascii="Times New Roman" w:hAnsi="Times New Roman"/>
          <w:sz w:val="28"/>
          <w:szCs w:val="28"/>
        </w:rPr>
      </w:pPr>
      <w:r w:rsidRPr="00D14DC8">
        <w:rPr>
          <w:rFonts w:ascii="Times New Roman" w:hAnsi="Times New Roman"/>
          <w:bCs/>
          <w:sz w:val="28"/>
          <w:szCs w:val="28"/>
          <w:u w:val="single"/>
        </w:rPr>
        <w:t>Психология</w:t>
      </w:r>
      <w:r w:rsidRPr="00D14DC8">
        <w:rPr>
          <w:rFonts w:ascii="Times New Roman" w:hAnsi="Times New Roman"/>
          <w:sz w:val="28"/>
          <w:szCs w:val="28"/>
        </w:rPr>
        <w:t xml:space="preserve"> — научная дисциплина, изучающая закономерности возникновения, развития и функционирования психики и психической деятельности человека и групп людей.</w:t>
      </w:r>
    </w:p>
    <w:p w:rsidR="001E02E3" w:rsidRPr="0062603C" w:rsidRDefault="001E02E3" w:rsidP="001E02E3">
      <w:pPr>
        <w:jc w:val="center"/>
        <w:rPr>
          <w:rFonts w:ascii="Times New Roman" w:hAnsi="Times New Roman"/>
          <w:b/>
          <w:sz w:val="28"/>
          <w:szCs w:val="28"/>
        </w:rPr>
      </w:pPr>
    </w:p>
    <w:p w:rsidR="00C22FAB" w:rsidRDefault="00D14DC8">
      <w:r w:rsidRPr="00D14DC8">
        <w:drawing>
          <wp:inline distT="0" distB="0" distL="0" distR="0" wp14:anchorId="18532693" wp14:editId="3E81A282">
            <wp:extent cx="5940425" cy="4455160"/>
            <wp:effectExtent l="0" t="0" r="3175" b="2540"/>
            <wp:docPr id="1026" name="Picture 2" descr="https://profit-success.ru/wp-content/uploads/4/9/1/491d8948f4ef81e759b883e5299827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s://profit-success.ru/wp-content/uploads/4/9/1/491d8948f4ef81e759b883e529982718.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4455160"/>
                    </a:xfrm>
                    <a:prstGeom prst="rect">
                      <a:avLst/>
                    </a:prstGeom>
                    <a:noFill/>
                    <a:extLst/>
                  </pic:spPr>
                </pic:pic>
              </a:graphicData>
            </a:graphic>
          </wp:inline>
        </w:drawing>
      </w:r>
    </w:p>
    <w:p w:rsidR="009A3CA9" w:rsidRPr="009A3CA9" w:rsidRDefault="009A3CA9" w:rsidP="009A3CA9">
      <w:pPr>
        <w:spacing w:after="0"/>
        <w:ind w:firstLine="567"/>
        <w:rPr>
          <w:rFonts w:ascii="Times New Roman" w:hAnsi="Times New Roman"/>
          <w:sz w:val="28"/>
          <w:szCs w:val="28"/>
        </w:rPr>
      </w:pPr>
      <w:r w:rsidRPr="009A3CA9">
        <w:rPr>
          <w:rFonts w:ascii="Times New Roman" w:hAnsi="Times New Roman"/>
          <w:sz w:val="28"/>
          <w:szCs w:val="28"/>
          <w:u w:val="single"/>
        </w:rPr>
        <w:t>Психология рекламы</w:t>
      </w:r>
      <w:r w:rsidRPr="009A3CA9">
        <w:rPr>
          <w:rFonts w:ascii="Times New Roman" w:hAnsi="Times New Roman"/>
          <w:sz w:val="28"/>
          <w:szCs w:val="28"/>
        </w:rPr>
        <w:t> — раздел психологии, который занимается оценкой нужд и ожиданий потребителя, разработкой психологических средств, приёмов, методов воздействия на людей с целью создания спроса на по</w:t>
      </w:r>
      <w:r>
        <w:rPr>
          <w:rFonts w:ascii="Times New Roman" w:hAnsi="Times New Roman"/>
          <w:sz w:val="28"/>
          <w:szCs w:val="28"/>
        </w:rPr>
        <w:t>длежащий сбыту товар или услуги.</w:t>
      </w:r>
    </w:p>
    <w:p w:rsidR="009A3CA9" w:rsidRPr="009A3CA9" w:rsidRDefault="009A3CA9" w:rsidP="009A3CA9">
      <w:pPr>
        <w:spacing w:after="0"/>
        <w:ind w:firstLine="567"/>
        <w:rPr>
          <w:rFonts w:ascii="Times New Roman" w:hAnsi="Times New Roman"/>
          <w:sz w:val="28"/>
          <w:szCs w:val="28"/>
        </w:rPr>
      </w:pPr>
      <w:r w:rsidRPr="009A3CA9">
        <w:rPr>
          <w:rFonts w:ascii="Times New Roman" w:hAnsi="Times New Roman"/>
          <w:sz w:val="28"/>
          <w:szCs w:val="28"/>
        </w:rPr>
        <w:t>Постепенно ее стали считать отраслью экономической психологии</w:t>
      </w:r>
    </w:p>
    <w:p w:rsidR="009A3CA9" w:rsidRPr="009A3CA9" w:rsidRDefault="009A3CA9" w:rsidP="009A3CA9">
      <w:pPr>
        <w:ind w:firstLine="567"/>
        <w:rPr>
          <w:rFonts w:ascii="Times New Roman" w:hAnsi="Times New Roman"/>
          <w:sz w:val="28"/>
          <w:szCs w:val="28"/>
        </w:rPr>
      </w:pPr>
    </w:p>
    <w:p w:rsidR="00D14DC8" w:rsidRDefault="009A3CA9" w:rsidP="009A3CA9">
      <w:pPr>
        <w:ind w:firstLine="567"/>
        <w:rPr>
          <w:rFonts w:ascii="Times New Roman" w:hAnsi="Times New Roman"/>
          <w:sz w:val="28"/>
          <w:szCs w:val="28"/>
        </w:rPr>
      </w:pPr>
      <w:r w:rsidRPr="009A3CA9">
        <w:rPr>
          <w:rFonts w:ascii="Times New Roman" w:hAnsi="Times New Roman"/>
          <w:sz w:val="28"/>
          <w:szCs w:val="28"/>
        </w:rPr>
        <w:lastRenderedPageBreak/>
        <w:t xml:space="preserve">Основателем экономической психологии принято считать социолога Габриеля </w:t>
      </w:r>
      <w:proofErr w:type="spellStart"/>
      <w:r w:rsidRPr="009A3CA9">
        <w:rPr>
          <w:rFonts w:ascii="Times New Roman" w:hAnsi="Times New Roman"/>
          <w:sz w:val="28"/>
          <w:szCs w:val="28"/>
        </w:rPr>
        <w:t>Тарда</w:t>
      </w:r>
      <w:proofErr w:type="spellEnd"/>
      <w:r w:rsidRPr="009A3CA9">
        <w:rPr>
          <w:rFonts w:ascii="Times New Roman" w:hAnsi="Times New Roman"/>
          <w:sz w:val="28"/>
          <w:szCs w:val="28"/>
        </w:rPr>
        <w:t>, который выдвинул в качестве научных проблем феномены рекламы, моды, потребительского поведения.</w:t>
      </w:r>
    </w:p>
    <w:p w:rsidR="009A3CA9" w:rsidRPr="009A3CA9" w:rsidRDefault="009A3CA9" w:rsidP="009A3CA9">
      <w:pPr>
        <w:ind w:firstLine="567"/>
        <w:jc w:val="both"/>
        <w:rPr>
          <w:rFonts w:ascii="Times New Roman" w:hAnsi="Times New Roman"/>
          <w:sz w:val="28"/>
          <w:szCs w:val="28"/>
        </w:rPr>
      </w:pPr>
      <w:r w:rsidRPr="009A3CA9">
        <w:rPr>
          <w:rFonts w:ascii="Times New Roman" w:hAnsi="Times New Roman"/>
          <w:b/>
          <w:bCs/>
          <w:sz w:val="28"/>
          <w:szCs w:val="28"/>
        </w:rPr>
        <w:t xml:space="preserve">Психология маркетинговых коммуникаций помогает: </w:t>
      </w:r>
    </w:p>
    <w:p w:rsidR="00000000" w:rsidRPr="009A3CA9" w:rsidRDefault="007E1165" w:rsidP="009A3CA9">
      <w:pPr>
        <w:numPr>
          <w:ilvl w:val="0"/>
          <w:numId w:val="1"/>
        </w:numPr>
        <w:jc w:val="both"/>
        <w:rPr>
          <w:rFonts w:ascii="Times New Roman" w:hAnsi="Times New Roman"/>
          <w:sz w:val="28"/>
          <w:szCs w:val="28"/>
        </w:rPr>
      </w:pPr>
      <w:r w:rsidRPr="009A3CA9">
        <w:rPr>
          <w:rFonts w:ascii="Times New Roman" w:hAnsi="Times New Roman"/>
          <w:sz w:val="28"/>
          <w:szCs w:val="28"/>
        </w:rPr>
        <w:t>формировать положительный эмоциональный опыт потребителя, что особенно важно в условиях изменяющихся потребительских ожиданий и увеличивающейся требовательности аудитории</w:t>
      </w:r>
    </w:p>
    <w:p w:rsidR="00000000" w:rsidRPr="009A3CA9" w:rsidRDefault="007E1165" w:rsidP="009A3CA9">
      <w:pPr>
        <w:numPr>
          <w:ilvl w:val="0"/>
          <w:numId w:val="1"/>
        </w:numPr>
        <w:jc w:val="both"/>
        <w:rPr>
          <w:rFonts w:ascii="Times New Roman" w:hAnsi="Times New Roman"/>
          <w:sz w:val="28"/>
          <w:szCs w:val="28"/>
        </w:rPr>
      </w:pPr>
      <w:r w:rsidRPr="009A3CA9">
        <w:rPr>
          <w:rFonts w:ascii="Times New Roman" w:hAnsi="Times New Roman"/>
          <w:sz w:val="28"/>
          <w:szCs w:val="28"/>
        </w:rPr>
        <w:t>адаптировать контент под актуальные социокультурные тренды, учитывая ценности аудитории. В условиях перегруженности информацией понимание того, как привлечь вни</w:t>
      </w:r>
      <w:r w:rsidRPr="009A3CA9">
        <w:rPr>
          <w:rFonts w:ascii="Times New Roman" w:hAnsi="Times New Roman"/>
          <w:sz w:val="28"/>
          <w:szCs w:val="28"/>
        </w:rPr>
        <w:t>мание и выделиться на фоне конкуренции, становится важным фактором успеха</w:t>
      </w:r>
    </w:p>
    <w:p w:rsidR="00000000" w:rsidRPr="009A3CA9" w:rsidRDefault="007E1165" w:rsidP="009A3CA9">
      <w:pPr>
        <w:numPr>
          <w:ilvl w:val="0"/>
          <w:numId w:val="1"/>
        </w:numPr>
        <w:jc w:val="both"/>
        <w:rPr>
          <w:rFonts w:ascii="Times New Roman" w:hAnsi="Times New Roman"/>
          <w:sz w:val="28"/>
          <w:szCs w:val="28"/>
        </w:rPr>
      </w:pPr>
      <w:r w:rsidRPr="009A3CA9">
        <w:rPr>
          <w:rFonts w:ascii="Times New Roman" w:hAnsi="Times New Roman"/>
          <w:sz w:val="28"/>
          <w:szCs w:val="28"/>
        </w:rPr>
        <w:t>применять инструменты для формирования уникальных и запоминающихся рекламных сообщений</w:t>
      </w:r>
    </w:p>
    <w:p w:rsidR="009A3CA9" w:rsidRDefault="009A3CA9" w:rsidP="009A3CA9">
      <w:pPr>
        <w:ind w:firstLine="720"/>
        <w:jc w:val="both"/>
        <w:rPr>
          <w:rFonts w:ascii="Times New Roman" w:hAnsi="Times New Roman"/>
          <w:sz w:val="28"/>
          <w:szCs w:val="28"/>
        </w:rPr>
      </w:pPr>
      <w:r w:rsidRPr="009A3CA9">
        <w:rPr>
          <w:rFonts w:ascii="Times New Roman" w:hAnsi="Times New Roman"/>
          <w:sz w:val="28"/>
          <w:szCs w:val="28"/>
        </w:rPr>
        <w:t xml:space="preserve">Успешные маркетинговые коммуникации строятся на понимании психологических аспектов восприятия и поведения потребителей. </w:t>
      </w:r>
    </w:p>
    <w:p w:rsidR="009A3CA9" w:rsidRDefault="009A3CA9" w:rsidP="009A3CA9">
      <w:pPr>
        <w:ind w:firstLine="720"/>
        <w:jc w:val="both"/>
        <w:rPr>
          <w:rFonts w:ascii="Times New Roman" w:hAnsi="Times New Roman"/>
          <w:sz w:val="28"/>
          <w:szCs w:val="28"/>
        </w:rPr>
      </w:pPr>
      <w:r w:rsidRPr="009A3CA9">
        <w:rPr>
          <w:rFonts w:ascii="Times New Roman" w:hAnsi="Times New Roman"/>
          <w:sz w:val="28"/>
          <w:szCs w:val="28"/>
        </w:rPr>
        <w:t xml:space="preserve">Для повышения эффективности рекламно-коммуникационной деятельности, </w:t>
      </w:r>
      <w:r w:rsidRPr="009A3CA9">
        <w:rPr>
          <w:rFonts w:ascii="Times New Roman" w:hAnsi="Times New Roman"/>
          <w:sz w:val="28"/>
          <w:szCs w:val="28"/>
          <w:u w:val="single"/>
        </w:rPr>
        <w:t>компании обращаются к психологическим исследованиям и принципам, чтобы сформулировать успешные стратегии коммуникации</w:t>
      </w:r>
      <w:r w:rsidRPr="009A3CA9">
        <w:rPr>
          <w:rFonts w:ascii="Times New Roman" w:hAnsi="Times New Roman"/>
          <w:sz w:val="28"/>
          <w:szCs w:val="28"/>
        </w:rPr>
        <w:t>, которые будут вызывать нужный отклик от целевой аудитории.</w:t>
      </w:r>
    </w:p>
    <w:p w:rsidR="009A3CA9" w:rsidRDefault="009A3CA9" w:rsidP="009A3CA9">
      <w:pPr>
        <w:ind w:firstLine="720"/>
        <w:jc w:val="both"/>
        <w:rPr>
          <w:rFonts w:ascii="Times New Roman" w:hAnsi="Times New Roman"/>
          <w:sz w:val="28"/>
          <w:szCs w:val="28"/>
        </w:rPr>
      </w:pPr>
    </w:p>
    <w:p w:rsidR="009A3CA9" w:rsidRDefault="009A3CA9" w:rsidP="009A3CA9">
      <w:pPr>
        <w:spacing w:line="360" w:lineRule="auto"/>
        <w:ind w:firstLine="720"/>
        <w:jc w:val="both"/>
        <w:rPr>
          <w:rFonts w:ascii="Times New Roman" w:hAnsi="Times New Roman"/>
          <w:b/>
          <w:sz w:val="28"/>
          <w:szCs w:val="28"/>
        </w:rPr>
      </w:pPr>
      <w:r>
        <w:rPr>
          <w:rFonts w:ascii="Times New Roman" w:hAnsi="Times New Roman"/>
          <w:b/>
          <w:sz w:val="28"/>
          <w:szCs w:val="28"/>
        </w:rPr>
        <w:t xml:space="preserve">Лекция </w:t>
      </w:r>
      <w:r w:rsidRPr="009A3CA9">
        <w:rPr>
          <w:rFonts w:ascii="Times New Roman" w:hAnsi="Times New Roman"/>
          <w:b/>
          <w:sz w:val="28"/>
          <w:szCs w:val="28"/>
        </w:rPr>
        <w:t xml:space="preserve">2. Тема: </w:t>
      </w:r>
      <w:r>
        <w:rPr>
          <w:rFonts w:ascii="Times New Roman" w:hAnsi="Times New Roman"/>
          <w:b/>
          <w:sz w:val="28"/>
          <w:szCs w:val="28"/>
        </w:rPr>
        <w:t>«</w:t>
      </w:r>
      <w:r w:rsidRPr="009A3CA9">
        <w:rPr>
          <w:rFonts w:ascii="Times New Roman" w:hAnsi="Times New Roman"/>
          <w:b/>
          <w:sz w:val="28"/>
          <w:szCs w:val="28"/>
        </w:rPr>
        <w:t>Пон</w:t>
      </w:r>
      <w:r w:rsidRPr="009A3CA9">
        <w:rPr>
          <w:rFonts w:ascii="Times New Roman" w:hAnsi="Times New Roman"/>
          <w:b/>
          <w:sz w:val="28"/>
          <w:szCs w:val="28"/>
        </w:rPr>
        <w:t>ятие маркетинговых коммуникаций, основные инструменты»</w:t>
      </w:r>
    </w:p>
    <w:p w:rsidR="009A3CA9" w:rsidRDefault="009A3CA9" w:rsidP="009A3CA9">
      <w:pPr>
        <w:spacing w:line="360" w:lineRule="auto"/>
        <w:ind w:firstLine="720"/>
        <w:jc w:val="both"/>
        <w:rPr>
          <w:rFonts w:ascii="Times New Roman" w:hAnsi="Times New Roman"/>
          <w:sz w:val="28"/>
          <w:szCs w:val="28"/>
        </w:rPr>
      </w:pPr>
      <w:r w:rsidRPr="009A3CA9">
        <w:rPr>
          <w:rFonts w:ascii="Times New Roman" w:hAnsi="Times New Roman"/>
          <w:bCs/>
          <w:sz w:val="28"/>
          <w:szCs w:val="28"/>
        </w:rPr>
        <w:t>Маркетинговые коммуникации</w:t>
      </w:r>
      <w:r w:rsidRPr="009A3CA9">
        <w:rPr>
          <w:rFonts w:ascii="Times New Roman" w:hAnsi="Times New Roman"/>
          <w:sz w:val="28"/>
          <w:szCs w:val="28"/>
        </w:rPr>
        <w:t> — передача информации о бренде, товаре или компа</w:t>
      </w:r>
      <w:r>
        <w:rPr>
          <w:rFonts w:ascii="Times New Roman" w:hAnsi="Times New Roman"/>
          <w:sz w:val="28"/>
          <w:szCs w:val="28"/>
        </w:rPr>
        <w:t>нии целевой аудитории.</w:t>
      </w:r>
    </w:p>
    <w:p w:rsidR="009A3CA9" w:rsidRPr="009A3CA9" w:rsidRDefault="009A3CA9" w:rsidP="009A3CA9">
      <w:pPr>
        <w:spacing w:after="0" w:line="360" w:lineRule="auto"/>
        <w:ind w:firstLine="720"/>
        <w:jc w:val="both"/>
        <w:rPr>
          <w:rFonts w:ascii="Times New Roman" w:hAnsi="Times New Roman"/>
          <w:sz w:val="28"/>
          <w:szCs w:val="28"/>
          <w:u w:val="single"/>
        </w:rPr>
      </w:pPr>
      <w:r w:rsidRPr="009A3CA9">
        <w:rPr>
          <w:rFonts w:ascii="Times New Roman" w:hAnsi="Times New Roman"/>
          <w:bCs/>
          <w:sz w:val="28"/>
          <w:szCs w:val="28"/>
          <w:u w:val="single"/>
        </w:rPr>
        <w:t>Маркетинговая коммуникация включает следующие элементы:</w:t>
      </w:r>
    </w:p>
    <w:p w:rsidR="009A3CA9" w:rsidRPr="009A3CA9" w:rsidRDefault="009A3CA9" w:rsidP="009A3CA9">
      <w:pPr>
        <w:pStyle w:val="a3"/>
        <w:numPr>
          <w:ilvl w:val="0"/>
          <w:numId w:val="2"/>
        </w:numPr>
        <w:spacing w:after="0" w:line="360" w:lineRule="auto"/>
        <w:jc w:val="both"/>
        <w:rPr>
          <w:rFonts w:ascii="Times New Roman" w:hAnsi="Times New Roman"/>
          <w:sz w:val="28"/>
          <w:szCs w:val="28"/>
        </w:rPr>
      </w:pPr>
      <w:r w:rsidRPr="009A3CA9">
        <w:rPr>
          <w:rFonts w:ascii="Times New Roman" w:hAnsi="Times New Roman"/>
          <w:b/>
          <w:bCs/>
          <w:sz w:val="28"/>
          <w:szCs w:val="28"/>
          <w:u w:val="single"/>
        </w:rPr>
        <w:t>Отправитель</w:t>
      </w:r>
    </w:p>
    <w:p w:rsidR="009A3CA9" w:rsidRPr="009A3CA9" w:rsidRDefault="009A3CA9" w:rsidP="009A3CA9">
      <w:pPr>
        <w:pStyle w:val="a3"/>
        <w:spacing w:after="0" w:line="360" w:lineRule="auto"/>
        <w:ind w:left="1440"/>
        <w:jc w:val="both"/>
        <w:rPr>
          <w:rFonts w:ascii="Times New Roman" w:hAnsi="Times New Roman"/>
          <w:sz w:val="28"/>
          <w:szCs w:val="28"/>
        </w:rPr>
      </w:pPr>
      <w:r w:rsidRPr="009A3CA9">
        <w:rPr>
          <w:rFonts w:ascii="Times New Roman" w:hAnsi="Times New Roman"/>
          <w:sz w:val="28"/>
          <w:szCs w:val="28"/>
        </w:rPr>
        <w:t>Его также называют коммуникатором или передатчиком сообщений. Коммуникатором может быть и человек, и организация.</w:t>
      </w:r>
    </w:p>
    <w:p w:rsidR="009A3CA9" w:rsidRPr="009A3CA9" w:rsidRDefault="009A3CA9" w:rsidP="009A3CA9">
      <w:pPr>
        <w:pStyle w:val="a3"/>
        <w:numPr>
          <w:ilvl w:val="0"/>
          <w:numId w:val="2"/>
        </w:numPr>
        <w:spacing w:after="0" w:line="360" w:lineRule="auto"/>
        <w:jc w:val="both"/>
        <w:rPr>
          <w:rFonts w:ascii="Times New Roman" w:hAnsi="Times New Roman"/>
          <w:sz w:val="28"/>
          <w:szCs w:val="28"/>
        </w:rPr>
      </w:pPr>
      <w:r w:rsidRPr="009A3CA9">
        <w:rPr>
          <w:rFonts w:ascii="Times New Roman" w:hAnsi="Times New Roman"/>
          <w:b/>
          <w:bCs/>
          <w:sz w:val="28"/>
          <w:szCs w:val="28"/>
          <w:u w:val="single"/>
        </w:rPr>
        <w:t>Сообщение</w:t>
      </w:r>
    </w:p>
    <w:p w:rsidR="009A3CA9" w:rsidRPr="009A3CA9" w:rsidRDefault="009A3CA9" w:rsidP="009A3CA9">
      <w:pPr>
        <w:pStyle w:val="a3"/>
        <w:spacing w:after="0" w:line="360" w:lineRule="auto"/>
        <w:ind w:left="1440"/>
        <w:jc w:val="both"/>
        <w:rPr>
          <w:rFonts w:ascii="Times New Roman" w:hAnsi="Times New Roman"/>
          <w:sz w:val="28"/>
          <w:szCs w:val="28"/>
        </w:rPr>
      </w:pPr>
      <w:r w:rsidRPr="009A3CA9">
        <w:rPr>
          <w:rFonts w:ascii="Times New Roman" w:hAnsi="Times New Roman"/>
          <w:sz w:val="28"/>
          <w:szCs w:val="28"/>
        </w:rPr>
        <w:lastRenderedPageBreak/>
        <w:t>Информация или идея, которую нужно передать. Сообщение может быть письменным, визуальным или устным — например, в формате видео или поста в социальной сети.</w:t>
      </w:r>
    </w:p>
    <w:p w:rsidR="009A3CA9" w:rsidRPr="009A3CA9" w:rsidRDefault="009A3CA9" w:rsidP="009A3CA9">
      <w:pPr>
        <w:pStyle w:val="a3"/>
        <w:numPr>
          <w:ilvl w:val="0"/>
          <w:numId w:val="2"/>
        </w:numPr>
        <w:spacing w:after="0" w:line="360" w:lineRule="auto"/>
        <w:jc w:val="both"/>
        <w:rPr>
          <w:rFonts w:ascii="Times New Roman" w:hAnsi="Times New Roman"/>
          <w:sz w:val="28"/>
          <w:szCs w:val="28"/>
        </w:rPr>
      </w:pPr>
      <w:r w:rsidRPr="009A3CA9">
        <w:rPr>
          <w:rFonts w:ascii="Times New Roman" w:hAnsi="Times New Roman"/>
          <w:b/>
          <w:bCs/>
          <w:sz w:val="28"/>
          <w:szCs w:val="28"/>
          <w:u w:val="single"/>
        </w:rPr>
        <w:t>Канал</w:t>
      </w:r>
      <w:r w:rsidRPr="009A3CA9">
        <w:rPr>
          <w:rFonts w:ascii="Times New Roman" w:hAnsi="Times New Roman"/>
          <w:b/>
          <w:bCs/>
          <w:sz w:val="28"/>
          <w:szCs w:val="28"/>
        </w:rPr>
        <w:t> </w:t>
      </w:r>
    </w:p>
    <w:p w:rsidR="009A3CA9" w:rsidRPr="009A3CA9" w:rsidRDefault="009A3CA9" w:rsidP="009A3CA9">
      <w:pPr>
        <w:pStyle w:val="a3"/>
        <w:spacing w:after="0" w:line="360" w:lineRule="auto"/>
        <w:ind w:left="1440"/>
        <w:jc w:val="both"/>
        <w:rPr>
          <w:rFonts w:ascii="Times New Roman" w:hAnsi="Times New Roman"/>
          <w:sz w:val="28"/>
          <w:szCs w:val="28"/>
        </w:rPr>
      </w:pPr>
      <w:r w:rsidRPr="009A3CA9">
        <w:rPr>
          <w:rFonts w:ascii="Times New Roman" w:hAnsi="Times New Roman"/>
          <w:sz w:val="28"/>
          <w:szCs w:val="28"/>
        </w:rPr>
        <w:t>Это средство передачи сообщения — журнал, баннер на улице, радиоэфир.</w:t>
      </w:r>
    </w:p>
    <w:p w:rsidR="009A3CA9" w:rsidRPr="009A3CA9" w:rsidRDefault="009A3CA9" w:rsidP="009A3CA9">
      <w:pPr>
        <w:pStyle w:val="a3"/>
        <w:numPr>
          <w:ilvl w:val="0"/>
          <w:numId w:val="2"/>
        </w:numPr>
        <w:spacing w:after="0" w:line="360" w:lineRule="auto"/>
        <w:jc w:val="both"/>
        <w:rPr>
          <w:rFonts w:ascii="Times New Roman" w:hAnsi="Times New Roman"/>
          <w:sz w:val="28"/>
          <w:szCs w:val="28"/>
        </w:rPr>
      </w:pPr>
      <w:r w:rsidRPr="009A3CA9">
        <w:rPr>
          <w:rFonts w:ascii="Times New Roman" w:hAnsi="Times New Roman"/>
          <w:b/>
          <w:bCs/>
          <w:sz w:val="28"/>
          <w:szCs w:val="28"/>
          <w:u w:val="single"/>
        </w:rPr>
        <w:t>Получатель</w:t>
      </w:r>
    </w:p>
    <w:p w:rsidR="009A3CA9" w:rsidRPr="009A3CA9" w:rsidRDefault="009A3CA9" w:rsidP="009A3CA9">
      <w:pPr>
        <w:pStyle w:val="a3"/>
        <w:spacing w:after="0" w:line="360" w:lineRule="auto"/>
        <w:ind w:left="1440"/>
        <w:jc w:val="both"/>
        <w:rPr>
          <w:rFonts w:ascii="Times New Roman" w:hAnsi="Times New Roman"/>
          <w:sz w:val="28"/>
          <w:szCs w:val="28"/>
        </w:rPr>
      </w:pPr>
      <w:r w:rsidRPr="009A3CA9">
        <w:rPr>
          <w:rFonts w:ascii="Times New Roman" w:hAnsi="Times New Roman"/>
          <w:sz w:val="28"/>
          <w:szCs w:val="28"/>
        </w:rPr>
        <w:t>Это субъект, которому предназначено сообщение (</w:t>
      </w:r>
      <w:proofErr w:type="spellStart"/>
      <w:r w:rsidRPr="009A3CA9">
        <w:rPr>
          <w:rFonts w:ascii="Times New Roman" w:hAnsi="Times New Roman"/>
          <w:sz w:val="28"/>
          <w:szCs w:val="28"/>
        </w:rPr>
        <w:t>коммуникант</w:t>
      </w:r>
      <w:proofErr w:type="spellEnd"/>
      <w:r w:rsidRPr="009A3CA9">
        <w:rPr>
          <w:rFonts w:ascii="Times New Roman" w:hAnsi="Times New Roman"/>
          <w:sz w:val="28"/>
          <w:szCs w:val="28"/>
        </w:rPr>
        <w:t>)</w:t>
      </w:r>
    </w:p>
    <w:p w:rsidR="009A3CA9" w:rsidRPr="009A3CA9" w:rsidRDefault="009A3CA9" w:rsidP="009A3CA9">
      <w:pPr>
        <w:pStyle w:val="a3"/>
        <w:numPr>
          <w:ilvl w:val="0"/>
          <w:numId w:val="2"/>
        </w:numPr>
        <w:spacing w:after="0" w:line="360" w:lineRule="auto"/>
        <w:jc w:val="both"/>
        <w:rPr>
          <w:rFonts w:ascii="Times New Roman" w:hAnsi="Times New Roman"/>
          <w:sz w:val="28"/>
          <w:szCs w:val="28"/>
        </w:rPr>
      </w:pPr>
      <w:r w:rsidRPr="009A3CA9">
        <w:rPr>
          <w:rFonts w:ascii="Times New Roman" w:hAnsi="Times New Roman"/>
          <w:b/>
          <w:bCs/>
          <w:sz w:val="28"/>
          <w:szCs w:val="28"/>
          <w:u w:val="single"/>
        </w:rPr>
        <w:t>Обратная связь</w:t>
      </w:r>
    </w:p>
    <w:p w:rsidR="009A3CA9" w:rsidRDefault="009A3CA9" w:rsidP="009A3CA9">
      <w:pPr>
        <w:pStyle w:val="a3"/>
        <w:spacing w:after="0" w:line="360" w:lineRule="auto"/>
        <w:ind w:left="1440"/>
        <w:jc w:val="both"/>
        <w:rPr>
          <w:rFonts w:ascii="Times New Roman" w:hAnsi="Times New Roman"/>
          <w:sz w:val="28"/>
          <w:szCs w:val="28"/>
        </w:rPr>
      </w:pPr>
      <w:r w:rsidRPr="009A3CA9">
        <w:rPr>
          <w:rFonts w:ascii="Times New Roman" w:hAnsi="Times New Roman"/>
          <w:sz w:val="28"/>
          <w:szCs w:val="28"/>
        </w:rPr>
        <w:t>Это реакция получателя на сообщение отправителя.</w:t>
      </w:r>
    </w:p>
    <w:p w:rsidR="009A3CA9" w:rsidRPr="009A3CA9" w:rsidRDefault="009A3CA9" w:rsidP="009A3CA9">
      <w:pPr>
        <w:pStyle w:val="a3"/>
        <w:spacing w:line="360" w:lineRule="auto"/>
        <w:ind w:left="0" w:firstLine="567"/>
        <w:jc w:val="both"/>
        <w:rPr>
          <w:rFonts w:ascii="Times New Roman" w:hAnsi="Times New Roman"/>
          <w:sz w:val="28"/>
          <w:szCs w:val="28"/>
        </w:rPr>
      </w:pPr>
      <w:r w:rsidRPr="009A3CA9">
        <w:rPr>
          <w:rFonts w:ascii="Times New Roman" w:hAnsi="Times New Roman"/>
          <w:b/>
          <w:bCs/>
          <w:sz w:val="28"/>
          <w:szCs w:val="28"/>
        </w:rPr>
        <w:t xml:space="preserve">Концепция ИМК </w:t>
      </w:r>
      <w:r w:rsidRPr="009A3CA9">
        <w:rPr>
          <w:rFonts w:ascii="Times New Roman" w:hAnsi="Times New Roman"/>
          <w:sz w:val="28"/>
          <w:szCs w:val="28"/>
        </w:rPr>
        <w:t xml:space="preserve">(интегрированных маркетинговых коммуникаций) – предполагает разработку скоординированной стратегии на основе позиционирования компании. </w:t>
      </w:r>
    </w:p>
    <w:p w:rsidR="009A3CA9" w:rsidRPr="009A3CA9" w:rsidRDefault="009A3CA9" w:rsidP="009A3CA9">
      <w:pPr>
        <w:pStyle w:val="a3"/>
        <w:spacing w:line="360" w:lineRule="auto"/>
        <w:ind w:left="0" w:firstLine="567"/>
        <w:jc w:val="both"/>
        <w:rPr>
          <w:rFonts w:ascii="Times New Roman" w:hAnsi="Times New Roman"/>
          <w:sz w:val="28"/>
          <w:szCs w:val="28"/>
        </w:rPr>
      </w:pPr>
      <w:r w:rsidRPr="009A3CA9">
        <w:rPr>
          <w:rFonts w:ascii="Times New Roman" w:hAnsi="Times New Roman"/>
          <w:sz w:val="28"/>
          <w:szCs w:val="28"/>
        </w:rPr>
        <w:t>При этой стратегии бренд выходит к разным сегментам целевой аудитории с единым сообщением.</w:t>
      </w:r>
    </w:p>
    <w:p w:rsidR="009A3CA9" w:rsidRPr="009A3CA9" w:rsidRDefault="009A3CA9" w:rsidP="009A3CA9">
      <w:pPr>
        <w:pStyle w:val="a3"/>
        <w:spacing w:line="360" w:lineRule="auto"/>
        <w:ind w:left="0" w:firstLine="567"/>
        <w:jc w:val="both"/>
        <w:rPr>
          <w:rFonts w:ascii="Times New Roman" w:hAnsi="Times New Roman"/>
          <w:sz w:val="28"/>
          <w:szCs w:val="28"/>
        </w:rPr>
      </w:pPr>
      <w:r w:rsidRPr="009A3CA9">
        <w:rPr>
          <w:rFonts w:ascii="Times New Roman" w:hAnsi="Times New Roman"/>
          <w:sz w:val="28"/>
          <w:szCs w:val="28"/>
        </w:rPr>
        <w:t>Согласованные сообщения выглядят целостно и убедительно. Разные инструменты маркетинговых коммуникаций не противоречат другим, а усиливают друг друга, что обеспечивает синергетический эффект.</w:t>
      </w:r>
    </w:p>
    <w:p w:rsidR="009A3CA9" w:rsidRPr="009A3CA9" w:rsidRDefault="009A3CA9" w:rsidP="009A3CA9">
      <w:pPr>
        <w:spacing w:after="0" w:line="360" w:lineRule="auto"/>
        <w:ind w:firstLine="720"/>
        <w:jc w:val="both"/>
        <w:rPr>
          <w:rFonts w:ascii="Times New Roman" w:hAnsi="Times New Roman"/>
          <w:sz w:val="28"/>
          <w:szCs w:val="28"/>
        </w:rPr>
      </w:pPr>
      <w:r w:rsidRPr="009A3CA9">
        <w:rPr>
          <w:rFonts w:ascii="Times New Roman" w:hAnsi="Times New Roman"/>
          <w:b/>
          <w:bCs/>
          <w:sz w:val="28"/>
          <w:szCs w:val="28"/>
        </w:rPr>
        <w:t>По направленности сообщения различают:</w:t>
      </w:r>
    </w:p>
    <w:p w:rsidR="009A3CA9" w:rsidRPr="009A3CA9" w:rsidRDefault="009A3CA9" w:rsidP="009A3CA9">
      <w:pPr>
        <w:spacing w:after="0" w:line="360" w:lineRule="auto"/>
        <w:ind w:firstLine="720"/>
        <w:jc w:val="both"/>
        <w:rPr>
          <w:rFonts w:ascii="Times New Roman" w:hAnsi="Times New Roman"/>
          <w:sz w:val="28"/>
          <w:szCs w:val="28"/>
        </w:rPr>
      </w:pPr>
      <w:r w:rsidRPr="009A3CA9">
        <w:rPr>
          <w:rFonts w:ascii="Times New Roman" w:hAnsi="Times New Roman"/>
          <w:sz w:val="28"/>
          <w:szCs w:val="28"/>
          <w:u w:val="single"/>
        </w:rPr>
        <w:t>Внешние коммуникации</w:t>
      </w:r>
    </w:p>
    <w:p w:rsidR="009A3CA9" w:rsidRPr="009A3CA9" w:rsidRDefault="009A3CA9" w:rsidP="009A3CA9">
      <w:pPr>
        <w:spacing w:after="0" w:line="360" w:lineRule="auto"/>
        <w:ind w:firstLine="720"/>
        <w:jc w:val="both"/>
        <w:rPr>
          <w:rFonts w:ascii="Times New Roman" w:hAnsi="Times New Roman"/>
          <w:sz w:val="28"/>
          <w:szCs w:val="28"/>
        </w:rPr>
      </w:pPr>
      <w:r w:rsidRPr="009A3CA9">
        <w:rPr>
          <w:rFonts w:ascii="Times New Roman" w:hAnsi="Times New Roman"/>
          <w:sz w:val="28"/>
          <w:szCs w:val="28"/>
        </w:rPr>
        <w:t xml:space="preserve"> Они направлены на клиентов, поставщиков, органы власти - реклама в точках продаж, наружная реклама или акции по стимулированию сбыта для оптовиков.</w:t>
      </w:r>
    </w:p>
    <w:p w:rsidR="009A3CA9" w:rsidRPr="009A3CA9" w:rsidRDefault="009A3CA9" w:rsidP="009A3CA9">
      <w:pPr>
        <w:spacing w:after="0" w:line="360" w:lineRule="auto"/>
        <w:ind w:firstLine="720"/>
        <w:jc w:val="both"/>
        <w:rPr>
          <w:rFonts w:ascii="Times New Roman" w:hAnsi="Times New Roman"/>
          <w:sz w:val="28"/>
          <w:szCs w:val="28"/>
        </w:rPr>
      </w:pPr>
      <w:r w:rsidRPr="009A3CA9">
        <w:rPr>
          <w:rFonts w:ascii="Times New Roman" w:hAnsi="Times New Roman"/>
          <w:sz w:val="28"/>
          <w:szCs w:val="28"/>
          <w:u w:val="single"/>
        </w:rPr>
        <w:t>Внутренние коммуникации</w:t>
      </w:r>
    </w:p>
    <w:p w:rsidR="009A3CA9" w:rsidRDefault="009A3CA9" w:rsidP="009A3CA9">
      <w:pPr>
        <w:spacing w:after="0" w:line="360" w:lineRule="auto"/>
        <w:ind w:firstLine="720"/>
        <w:jc w:val="both"/>
        <w:rPr>
          <w:rFonts w:ascii="Times New Roman" w:hAnsi="Times New Roman"/>
          <w:sz w:val="28"/>
          <w:szCs w:val="28"/>
        </w:rPr>
      </w:pPr>
      <w:r w:rsidRPr="009A3CA9">
        <w:rPr>
          <w:rFonts w:ascii="Times New Roman" w:hAnsi="Times New Roman"/>
          <w:sz w:val="28"/>
          <w:szCs w:val="28"/>
        </w:rPr>
        <w:t xml:space="preserve"> Они направлены на сотрудников компании -  корпоративные мероприятия</w:t>
      </w:r>
      <w:r>
        <w:rPr>
          <w:rFonts w:ascii="Times New Roman" w:hAnsi="Times New Roman"/>
          <w:sz w:val="28"/>
          <w:szCs w:val="28"/>
        </w:rPr>
        <w:t>.</w:t>
      </w:r>
    </w:p>
    <w:p w:rsidR="009A3CA9" w:rsidRPr="009A3CA9" w:rsidRDefault="009A3CA9" w:rsidP="009A3CA9">
      <w:pPr>
        <w:spacing w:after="0" w:line="360" w:lineRule="auto"/>
        <w:ind w:firstLine="720"/>
        <w:jc w:val="both"/>
        <w:rPr>
          <w:rFonts w:ascii="Times New Roman" w:hAnsi="Times New Roman"/>
          <w:sz w:val="28"/>
          <w:szCs w:val="28"/>
        </w:rPr>
      </w:pPr>
      <w:r w:rsidRPr="009A3CA9">
        <w:rPr>
          <w:rFonts w:ascii="Times New Roman" w:hAnsi="Times New Roman"/>
          <w:b/>
          <w:bCs/>
          <w:sz w:val="28"/>
          <w:szCs w:val="28"/>
        </w:rPr>
        <w:t xml:space="preserve">По характеру взаимодействия </w:t>
      </w:r>
      <w:proofErr w:type="spellStart"/>
      <w:r w:rsidRPr="009A3CA9">
        <w:rPr>
          <w:rFonts w:ascii="Times New Roman" w:hAnsi="Times New Roman"/>
          <w:b/>
          <w:bCs/>
          <w:sz w:val="28"/>
          <w:szCs w:val="28"/>
        </w:rPr>
        <w:t>коммуникантов</w:t>
      </w:r>
      <w:proofErr w:type="spellEnd"/>
      <w:r w:rsidRPr="009A3CA9">
        <w:rPr>
          <w:rFonts w:ascii="Times New Roman" w:hAnsi="Times New Roman"/>
          <w:b/>
          <w:bCs/>
          <w:sz w:val="28"/>
          <w:szCs w:val="28"/>
        </w:rPr>
        <w:t>:</w:t>
      </w:r>
    </w:p>
    <w:p w:rsidR="009A3CA9" w:rsidRPr="009A3CA9" w:rsidRDefault="009A3CA9" w:rsidP="009A3CA9">
      <w:pPr>
        <w:spacing w:after="0" w:line="360" w:lineRule="auto"/>
        <w:ind w:firstLine="720"/>
        <w:jc w:val="both"/>
        <w:rPr>
          <w:rFonts w:ascii="Times New Roman" w:hAnsi="Times New Roman"/>
          <w:sz w:val="28"/>
          <w:szCs w:val="28"/>
          <w:u w:val="single"/>
        </w:rPr>
      </w:pPr>
      <w:r w:rsidRPr="009A3CA9">
        <w:rPr>
          <w:rFonts w:ascii="Times New Roman" w:hAnsi="Times New Roman"/>
          <w:sz w:val="28"/>
          <w:szCs w:val="28"/>
          <w:u w:val="single"/>
        </w:rPr>
        <w:t xml:space="preserve">Личные, или прямые, коммуникации. </w:t>
      </w:r>
    </w:p>
    <w:p w:rsidR="009A3CA9" w:rsidRPr="009A3CA9" w:rsidRDefault="009A3CA9" w:rsidP="009A3CA9">
      <w:pPr>
        <w:spacing w:after="0" w:line="360" w:lineRule="auto"/>
        <w:ind w:firstLine="720"/>
        <w:jc w:val="both"/>
        <w:rPr>
          <w:rFonts w:ascii="Times New Roman" w:hAnsi="Times New Roman"/>
          <w:sz w:val="28"/>
          <w:szCs w:val="28"/>
        </w:rPr>
      </w:pPr>
      <w:r w:rsidRPr="009A3CA9">
        <w:rPr>
          <w:rFonts w:ascii="Times New Roman" w:hAnsi="Times New Roman"/>
          <w:sz w:val="28"/>
          <w:szCs w:val="28"/>
        </w:rPr>
        <w:lastRenderedPageBreak/>
        <w:t xml:space="preserve">В этом случае </w:t>
      </w:r>
      <w:proofErr w:type="spellStart"/>
      <w:r w:rsidRPr="009A3CA9">
        <w:rPr>
          <w:rFonts w:ascii="Times New Roman" w:hAnsi="Times New Roman"/>
          <w:sz w:val="28"/>
          <w:szCs w:val="28"/>
        </w:rPr>
        <w:t>коммуникант</w:t>
      </w:r>
      <w:proofErr w:type="spellEnd"/>
      <w:r w:rsidRPr="009A3CA9">
        <w:rPr>
          <w:rFonts w:ascii="Times New Roman" w:hAnsi="Times New Roman"/>
          <w:sz w:val="28"/>
          <w:szCs w:val="28"/>
        </w:rPr>
        <w:t> — один человек или небольшая группа людей. Общение продавца и покупателя на выставке — личные коммуникации.</w:t>
      </w:r>
    </w:p>
    <w:p w:rsidR="009A3CA9" w:rsidRPr="009A3CA9" w:rsidRDefault="009A3CA9" w:rsidP="009A3CA9">
      <w:pPr>
        <w:spacing w:after="0" w:line="360" w:lineRule="auto"/>
        <w:ind w:firstLine="720"/>
        <w:jc w:val="both"/>
        <w:rPr>
          <w:rFonts w:ascii="Times New Roman" w:hAnsi="Times New Roman"/>
          <w:sz w:val="28"/>
          <w:szCs w:val="28"/>
          <w:u w:val="single"/>
        </w:rPr>
      </w:pPr>
      <w:r w:rsidRPr="009A3CA9">
        <w:rPr>
          <w:rFonts w:ascii="Times New Roman" w:hAnsi="Times New Roman"/>
          <w:sz w:val="28"/>
          <w:szCs w:val="28"/>
          <w:u w:val="single"/>
        </w:rPr>
        <w:t>Безличные или непрямые коммуникации</w:t>
      </w:r>
    </w:p>
    <w:p w:rsidR="009A3CA9" w:rsidRDefault="009A3CA9" w:rsidP="009A3CA9">
      <w:pPr>
        <w:spacing w:after="0" w:line="360" w:lineRule="auto"/>
        <w:ind w:firstLine="720"/>
        <w:jc w:val="both"/>
        <w:rPr>
          <w:rFonts w:ascii="Times New Roman" w:hAnsi="Times New Roman"/>
          <w:sz w:val="28"/>
          <w:szCs w:val="28"/>
        </w:rPr>
      </w:pPr>
      <w:r w:rsidRPr="009A3CA9">
        <w:rPr>
          <w:rFonts w:ascii="Times New Roman" w:hAnsi="Times New Roman"/>
          <w:sz w:val="28"/>
          <w:szCs w:val="28"/>
        </w:rPr>
        <w:t>Они направлены на широкую аудиторию, например, реклама на телевидении или радио.</w:t>
      </w:r>
    </w:p>
    <w:p w:rsidR="009A3CA9" w:rsidRPr="009A3CA9" w:rsidRDefault="009A3CA9" w:rsidP="009A3CA9">
      <w:pPr>
        <w:spacing w:after="0" w:line="360" w:lineRule="auto"/>
        <w:ind w:firstLine="720"/>
        <w:jc w:val="both"/>
        <w:rPr>
          <w:rFonts w:ascii="Times New Roman" w:hAnsi="Times New Roman"/>
          <w:sz w:val="28"/>
          <w:szCs w:val="28"/>
        </w:rPr>
      </w:pPr>
      <w:r w:rsidRPr="009A3CA9">
        <w:rPr>
          <w:rFonts w:ascii="Times New Roman" w:hAnsi="Times New Roman"/>
          <w:sz w:val="28"/>
          <w:szCs w:val="28"/>
        </w:rPr>
        <w:t>Существует историческая классификация маркетинговых коммуникаций, созданная в </w:t>
      </w:r>
      <w:r>
        <w:rPr>
          <w:rFonts w:ascii="Times New Roman" w:hAnsi="Times New Roman"/>
          <w:sz w:val="28"/>
          <w:szCs w:val="28"/>
        </w:rPr>
        <w:t>«</w:t>
      </w:r>
      <w:proofErr w:type="spellStart"/>
      <w:r w:rsidRPr="009A3CA9">
        <w:rPr>
          <w:rFonts w:ascii="Times New Roman" w:hAnsi="Times New Roman"/>
          <w:sz w:val="28"/>
          <w:szCs w:val="28"/>
        </w:rPr>
        <w:t>Procter</w:t>
      </w:r>
      <w:proofErr w:type="spellEnd"/>
      <w:r w:rsidRPr="009A3CA9">
        <w:rPr>
          <w:rFonts w:ascii="Times New Roman" w:hAnsi="Times New Roman"/>
          <w:sz w:val="28"/>
          <w:szCs w:val="28"/>
        </w:rPr>
        <w:t xml:space="preserve"> &amp; </w:t>
      </w:r>
      <w:proofErr w:type="spellStart"/>
      <w:r w:rsidRPr="009A3CA9">
        <w:rPr>
          <w:rFonts w:ascii="Times New Roman" w:hAnsi="Times New Roman"/>
          <w:sz w:val="28"/>
          <w:szCs w:val="28"/>
        </w:rPr>
        <w:t>Gamble</w:t>
      </w:r>
      <w:proofErr w:type="spellEnd"/>
      <w:r>
        <w:rPr>
          <w:rFonts w:ascii="Times New Roman" w:hAnsi="Times New Roman"/>
          <w:sz w:val="28"/>
          <w:szCs w:val="28"/>
        </w:rPr>
        <w:t>»</w:t>
      </w:r>
      <w:r w:rsidRPr="009A3CA9">
        <w:rPr>
          <w:rFonts w:ascii="Times New Roman" w:hAnsi="Times New Roman"/>
          <w:sz w:val="28"/>
          <w:szCs w:val="28"/>
        </w:rPr>
        <w:t xml:space="preserve"> в середине прошлого века. Она делит все маркетинговые коммуникации на два вида:</w:t>
      </w:r>
    </w:p>
    <w:p w:rsidR="009A3CA9" w:rsidRPr="009A3CA9" w:rsidRDefault="009A3CA9" w:rsidP="009A3CA9">
      <w:pPr>
        <w:spacing w:after="0" w:line="360" w:lineRule="auto"/>
        <w:ind w:firstLine="720"/>
        <w:jc w:val="both"/>
        <w:rPr>
          <w:rFonts w:ascii="Times New Roman" w:hAnsi="Times New Roman"/>
          <w:sz w:val="28"/>
          <w:szCs w:val="28"/>
        </w:rPr>
      </w:pPr>
      <w:r w:rsidRPr="009A3CA9">
        <w:rPr>
          <w:rFonts w:ascii="Times New Roman" w:hAnsi="Times New Roman"/>
          <w:b/>
          <w:bCs/>
          <w:sz w:val="28"/>
          <w:szCs w:val="28"/>
        </w:rPr>
        <w:t>ATL</w:t>
      </w:r>
    </w:p>
    <w:p w:rsidR="009A3CA9" w:rsidRPr="009A3CA9" w:rsidRDefault="009A3CA9" w:rsidP="009A3CA9">
      <w:pPr>
        <w:spacing w:after="0" w:line="360" w:lineRule="auto"/>
        <w:ind w:firstLine="720"/>
        <w:jc w:val="both"/>
        <w:rPr>
          <w:rFonts w:ascii="Times New Roman" w:hAnsi="Times New Roman"/>
          <w:sz w:val="28"/>
          <w:szCs w:val="28"/>
        </w:rPr>
      </w:pPr>
      <w:r w:rsidRPr="009A3CA9">
        <w:rPr>
          <w:rFonts w:ascii="Times New Roman" w:hAnsi="Times New Roman"/>
          <w:sz w:val="28"/>
          <w:szCs w:val="28"/>
        </w:rPr>
        <w:t xml:space="preserve">Это прямая реклама, или </w:t>
      </w:r>
      <w:proofErr w:type="spellStart"/>
      <w:r w:rsidRPr="009A3CA9">
        <w:rPr>
          <w:rFonts w:ascii="Times New Roman" w:hAnsi="Times New Roman"/>
          <w:sz w:val="28"/>
          <w:szCs w:val="28"/>
        </w:rPr>
        <w:t>медийные</w:t>
      </w:r>
      <w:proofErr w:type="spellEnd"/>
      <w:r w:rsidRPr="009A3CA9">
        <w:rPr>
          <w:rFonts w:ascii="Times New Roman" w:hAnsi="Times New Roman"/>
          <w:sz w:val="28"/>
          <w:szCs w:val="28"/>
        </w:rPr>
        <w:t xml:space="preserve"> коммуникации, — сообщения без персонализации с максимальным охватом. Размещение в СМИ, реклама в интернете и наружная реклама и др.</w:t>
      </w:r>
    </w:p>
    <w:p w:rsidR="009A3CA9" w:rsidRPr="009A3CA9" w:rsidRDefault="009A3CA9" w:rsidP="009A3CA9">
      <w:pPr>
        <w:spacing w:after="0" w:line="360" w:lineRule="auto"/>
        <w:ind w:firstLine="720"/>
        <w:jc w:val="both"/>
        <w:rPr>
          <w:rFonts w:ascii="Times New Roman" w:hAnsi="Times New Roman"/>
          <w:sz w:val="28"/>
          <w:szCs w:val="28"/>
        </w:rPr>
      </w:pPr>
      <w:r w:rsidRPr="009A3CA9">
        <w:rPr>
          <w:rFonts w:ascii="Times New Roman" w:hAnsi="Times New Roman"/>
          <w:b/>
          <w:bCs/>
          <w:sz w:val="28"/>
          <w:szCs w:val="28"/>
        </w:rPr>
        <w:t xml:space="preserve">BTL </w:t>
      </w:r>
    </w:p>
    <w:p w:rsidR="009A3CA9" w:rsidRDefault="009A3CA9" w:rsidP="009A3CA9">
      <w:pPr>
        <w:spacing w:after="0" w:line="360" w:lineRule="auto"/>
        <w:ind w:firstLine="720"/>
        <w:jc w:val="both"/>
        <w:rPr>
          <w:rFonts w:ascii="Times New Roman" w:hAnsi="Times New Roman"/>
          <w:sz w:val="28"/>
          <w:szCs w:val="28"/>
        </w:rPr>
      </w:pPr>
      <w:r w:rsidRPr="009A3CA9">
        <w:rPr>
          <w:rFonts w:ascii="Times New Roman" w:hAnsi="Times New Roman"/>
          <w:sz w:val="28"/>
          <w:szCs w:val="28"/>
        </w:rPr>
        <w:t xml:space="preserve">Это </w:t>
      </w:r>
      <w:proofErr w:type="spellStart"/>
      <w:r w:rsidRPr="009A3CA9">
        <w:rPr>
          <w:rFonts w:ascii="Times New Roman" w:hAnsi="Times New Roman"/>
          <w:sz w:val="28"/>
          <w:szCs w:val="28"/>
        </w:rPr>
        <w:t>внемедийные</w:t>
      </w:r>
      <w:proofErr w:type="spellEnd"/>
      <w:r w:rsidRPr="009A3CA9">
        <w:rPr>
          <w:rFonts w:ascii="Times New Roman" w:hAnsi="Times New Roman"/>
          <w:sz w:val="28"/>
          <w:szCs w:val="28"/>
        </w:rPr>
        <w:t xml:space="preserve"> коммуникации — сообщения для узкой целевой аудитории. К BTL относят спонсорство, </w:t>
      </w:r>
      <w:proofErr w:type="spellStart"/>
      <w:r w:rsidRPr="009A3CA9">
        <w:rPr>
          <w:rFonts w:ascii="Times New Roman" w:hAnsi="Times New Roman"/>
          <w:sz w:val="28"/>
          <w:szCs w:val="28"/>
        </w:rPr>
        <w:t>event</w:t>
      </w:r>
      <w:proofErr w:type="spellEnd"/>
      <w:r w:rsidRPr="009A3CA9">
        <w:rPr>
          <w:rFonts w:ascii="Times New Roman" w:hAnsi="Times New Roman"/>
          <w:sz w:val="28"/>
          <w:szCs w:val="28"/>
        </w:rPr>
        <w:t>-маркетинг, SMS-рассылки и другие инструменты.</w:t>
      </w:r>
    </w:p>
    <w:p w:rsidR="00147A79" w:rsidRPr="00147A79" w:rsidRDefault="00147A79" w:rsidP="00147A79">
      <w:pPr>
        <w:spacing w:after="0" w:line="360" w:lineRule="auto"/>
        <w:ind w:firstLine="720"/>
        <w:jc w:val="both"/>
        <w:rPr>
          <w:rFonts w:ascii="Times New Roman" w:hAnsi="Times New Roman"/>
          <w:b/>
          <w:sz w:val="28"/>
          <w:szCs w:val="28"/>
        </w:rPr>
      </w:pPr>
      <w:r w:rsidRPr="00147A79">
        <w:rPr>
          <w:rFonts w:ascii="Times New Roman" w:hAnsi="Times New Roman"/>
          <w:b/>
          <w:sz w:val="28"/>
          <w:szCs w:val="28"/>
        </w:rPr>
        <w:t>Инструментами маркетинговых коммуникаций называют действия, механики и активности.</w:t>
      </w:r>
    </w:p>
    <w:p w:rsidR="00147A79" w:rsidRPr="00147A79" w:rsidRDefault="00147A79" w:rsidP="00147A79">
      <w:pPr>
        <w:spacing w:after="0" w:line="360" w:lineRule="auto"/>
        <w:ind w:firstLine="720"/>
        <w:jc w:val="both"/>
        <w:rPr>
          <w:rFonts w:ascii="Times New Roman" w:hAnsi="Times New Roman"/>
          <w:sz w:val="28"/>
          <w:szCs w:val="28"/>
        </w:rPr>
      </w:pPr>
      <w:r w:rsidRPr="00147A79">
        <w:rPr>
          <w:rFonts w:ascii="Times New Roman" w:hAnsi="Times New Roman"/>
          <w:sz w:val="28"/>
          <w:szCs w:val="28"/>
          <w:u w:val="single"/>
        </w:rPr>
        <w:t>Виды и средства коммуникаций:</w:t>
      </w:r>
    </w:p>
    <w:p w:rsidR="00147A79" w:rsidRPr="00147A79" w:rsidRDefault="00147A79" w:rsidP="00147A79">
      <w:pPr>
        <w:spacing w:after="0" w:line="360" w:lineRule="auto"/>
        <w:ind w:firstLine="720"/>
        <w:jc w:val="both"/>
        <w:rPr>
          <w:rFonts w:ascii="Times New Roman" w:hAnsi="Times New Roman"/>
          <w:sz w:val="28"/>
          <w:szCs w:val="28"/>
        </w:rPr>
      </w:pPr>
      <w:r w:rsidRPr="00147A79">
        <w:rPr>
          <w:rFonts w:ascii="Times New Roman" w:hAnsi="Times New Roman"/>
          <w:b/>
          <w:bCs/>
          <w:sz w:val="28"/>
          <w:szCs w:val="28"/>
        </w:rPr>
        <w:t xml:space="preserve">Реклама - </w:t>
      </w:r>
      <w:r w:rsidRPr="00147A79">
        <w:rPr>
          <w:rFonts w:ascii="Times New Roman" w:hAnsi="Times New Roman"/>
          <w:sz w:val="28"/>
          <w:szCs w:val="28"/>
        </w:rPr>
        <w:t xml:space="preserve">это любая форма неличного представления идей, товаров или услуг, оплаченная заказчиком — рекламодателем. Рекламу запускают, когда нужно сформировать спрос, побудить к покупке, повысить узнаваемость. </w:t>
      </w:r>
    </w:p>
    <w:p w:rsidR="00147A79" w:rsidRDefault="00147A79" w:rsidP="00147A79">
      <w:pPr>
        <w:spacing w:after="0" w:line="360" w:lineRule="auto"/>
        <w:ind w:firstLine="720"/>
        <w:jc w:val="both"/>
        <w:rPr>
          <w:rFonts w:ascii="Times New Roman" w:hAnsi="Times New Roman"/>
          <w:sz w:val="28"/>
          <w:szCs w:val="28"/>
        </w:rPr>
      </w:pPr>
      <w:r w:rsidRPr="00147A79">
        <w:rPr>
          <w:rFonts w:ascii="Times New Roman" w:hAnsi="Times New Roman"/>
          <w:b/>
          <w:bCs/>
          <w:sz w:val="28"/>
          <w:szCs w:val="28"/>
        </w:rPr>
        <w:t>PR -</w:t>
      </w:r>
      <w:r w:rsidRPr="00147A79">
        <w:rPr>
          <w:rFonts w:ascii="Times New Roman" w:hAnsi="Times New Roman"/>
          <w:sz w:val="28"/>
          <w:szCs w:val="28"/>
        </w:rPr>
        <w:t xml:space="preserve"> создание и поддержка благоприятных отношений с общественностью. Пиар используют, когда нужно сформировать положительный имидж компании, повысить её узнаваемость и лояльность к ней. Инструменты PR — PR-кампании, пресс-релизы, участие в профильных мероприятиях, пресс-конференции и пресс-завтраки, экспертные статьи и комментарии.</w:t>
      </w:r>
    </w:p>
    <w:p w:rsidR="00147A79" w:rsidRPr="00147A79" w:rsidRDefault="00147A79" w:rsidP="00147A79">
      <w:pPr>
        <w:spacing w:after="0" w:line="360" w:lineRule="auto"/>
        <w:ind w:firstLine="720"/>
        <w:jc w:val="both"/>
        <w:rPr>
          <w:rFonts w:ascii="Times New Roman" w:hAnsi="Times New Roman"/>
          <w:sz w:val="28"/>
          <w:szCs w:val="28"/>
        </w:rPr>
      </w:pPr>
      <w:r w:rsidRPr="00147A79">
        <w:rPr>
          <w:rFonts w:ascii="Times New Roman" w:hAnsi="Times New Roman"/>
          <w:b/>
          <w:bCs/>
          <w:sz w:val="28"/>
          <w:szCs w:val="28"/>
        </w:rPr>
        <w:lastRenderedPageBreak/>
        <w:t>Стимулирование сбыта. </w:t>
      </w:r>
      <w:r w:rsidRPr="00147A79">
        <w:rPr>
          <w:rFonts w:ascii="Times New Roman" w:hAnsi="Times New Roman"/>
          <w:sz w:val="28"/>
          <w:szCs w:val="28"/>
        </w:rPr>
        <w:t xml:space="preserve">Это активности для роста продаж «здесь и сейчас». Этот тип коммуникации часто используют, когда нужно быстро распродать товар или привлечь новых клиентов. </w:t>
      </w:r>
    </w:p>
    <w:p w:rsidR="00147A79" w:rsidRPr="00147A79" w:rsidRDefault="00147A79" w:rsidP="00147A79">
      <w:pPr>
        <w:spacing w:after="0" w:line="360" w:lineRule="auto"/>
        <w:ind w:firstLine="720"/>
        <w:jc w:val="both"/>
        <w:rPr>
          <w:rFonts w:ascii="Times New Roman" w:hAnsi="Times New Roman"/>
          <w:sz w:val="28"/>
          <w:szCs w:val="28"/>
        </w:rPr>
      </w:pPr>
      <w:r w:rsidRPr="00147A79">
        <w:rPr>
          <w:rFonts w:ascii="Times New Roman" w:hAnsi="Times New Roman"/>
          <w:b/>
          <w:bCs/>
          <w:sz w:val="28"/>
          <w:szCs w:val="28"/>
        </w:rPr>
        <w:t>Прямой маркетинг. </w:t>
      </w:r>
      <w:r w:rsidRPr="00147A79">
        <w:rPr>
          <w:rFonts w:ascii="Times New Roman" w:hAnsi="Times New Roman"/>
          <w:sz w:val="28"/>
          <w:szCs w:val="28"/>
        </w:rPr>
        <w:t>К нему относят любые прямые контакты с потенциальным покупателем. Подход используют, когда нужно поддерживать прямые отношения с клиентами.</w:t>
      </w:r>
    </w:p>
    <w:p w:rsidR="00147A79" w:rsidRPr="00147A79" w:rsidRDefault="00147A79" w:rsidP="00147A79">
      <w:pPr>
        <w:spacing w:after="0" w:line="360" w:lineRule="auto"/>
        <w:ind w:firstLine="720"/>
        <w:jc w:val="both"/>
        <w:rPr>
          <w:rFonts w:ascii="Times New Roman" w:hAnsi="Times New Roman"/>
          <w:sz w:val="28"/>
          <w:szCs w:val="28"/>
        </w:rPr>
      </w:pPr>
      <w:r w:rsidRPr="00147A79">
        <w:rPr>
          <w:rFonts w:ascii="Times New Roman" w:hAnsi="Times New Roman"/>
          <w:b/>
          <w:bCs/>
          <w:sz w:val="28"/>
          <w:szCs w:val="28"/>
        </w:rPr>
        <w:t>Спонсорство. </w:t>
      </w:r>
      <w:r w:rsidRPr="00147A79">
        <w:rPr>
          <w:rFonts w:ascii="Times New Roman" w:hAnsi="Times New Roman"/>
          <w:sz w:val="28"/>
          <w:szCs w:val="28"/>
        </w:rPr>
        <w:t>Это финансовая или товарная поддержка, которую оказывают в обмен на упоминание компании или продукта на мероприятиях. Инструменты коммуникации при спонсорстве — размещение логотипов на одежде и печатной продукции, упоминание ведущим, мастер-классы и другие мероприятия для гостей, размещение баннеров, раздача пробных образцов и презентация продукта.</w:t>
      </w:r>
    </w:p>
    <w:p w:rsidR="00147A79" w:rsidRPr="00147A79" w:rsidRDefault="00147A79" w:rsidP="00147A79">
      <w:pPr>
        <w:spacing w:after="0" w:line="360" w:lineRule="auto"/>
        <w:ind w:firstLine="720"/>
        <w:jc w:val="both"/>
        <w:rPr>
          <w:rFonts w:ascii="Times New Roman" w:hAnsi="Times New Roman"/>
          <w:sz w:val="28"/>
          <w:szCs w:val="28"/>
        </w:rPr>
      </w:pPr>
      <w:proofErr w:type="spellStart"/>
      <w:r w:rsidRPr="00147A79">
        <w:rPr>
          <w:rFonts w:ascii="Times New Roman" w:hAnsi="Times New Roman"/>
          <w:b/>
          <w:bCs/>
          <w:sz w:val="28"/>
          <w:szCs w:val="28"/>
        </w:rPr>
        <w:t>Брендинг</w:t>
      </w:r>
      <w:proofErr w:type="spellEnd"/>
      <w:r w:rsidRPr="00147A79">
        <w:rPr>
          <w:rFonts w:ascii="Times New Roman" w:hAnsi="Times New Roman"/>
          <w:b/>
          <w:bCs/>
          <w:sz w:val="28"/>
          <w:szCs w:val="28"/>
        </w:rPr>
        <w:t>. </w:t>
      </w:r>
      <w:r w:rsidRPr="00147A79">
        <w:rPr>
          <w:rFonts w:ascii="Times New Roman" w:hAnsi="Times New Roman"/>
          <w:sz w:val="28"/>
          <w:szCs w:val="28"/>
        </w:rPr>
        <w:t xml:space="preserve">Это процесс развития бренда — ассоциаций и образов, возникающих у целевой аудитории при упоминании компании. Его запускают, чтобы повысить узнаваемость и дать продукту дополнительную ценность. </w:t>
      </w:r>
    </w:p>
    <w:p w:rsidR="00147A79" w:rsidRDefault="00147A79" w:rsidP="00147A79">
      <w:pPr>
        <w:spacing w:after="0" w:line="360" w:lineRule="auto"/>
        <w:ind w:firstLine="720"/>
        <w:jc w:val="both"/>
        <w:rPr>
          <w:rFonts w:ascii="Times New Roman" w:hAnsi="Times New Roman"/>
          <w:sz w:val="28"/>
          <w:szCs w:val="28"/>
        </w:rPr>
      </w:pPr>
      <w:proofErr w:type="spellStart"/>
      <w:r w:rsidRPr="00147A79">
        <w:rPr>
          <w:rFonts w:ascii="Times New Roman" w:hAnsi="Times New Roman"/>
          <w:b/>
          <w:bCs/>
          <w:sz w:val="28"/>
          <w:szCs w:val="28"/>
        </w:rPr>
        <w:t>Event</w:t>
      </w:r>
      <w:proofErr w:type="spellEnd"/>
      <w:r w:rsidRPr="00147A79">
        <w:rPr>
          <w:rFonts w:ascii="Times New Roman" w:hAnsi="Times New Roman"/>
          <w:b/>
          <w:bCs/>
          <w:sz w:val="28"/>
          <w:szCs w:val="28"/>
        </w:rPr>
        <w:t>-маркетинг. </w:t>
      </w:r>
      <w:r w:rsidRPr="00147A79">
        <w:rPr>
          <w:rFonts w:ascii="Times New Roman" w:hAnsi="Times New Roman"/>
          <w:sz w:val="28"/>
          <w:szCs w:val="28"/>
        </w:rPr>
        <w:t xml:space="preserve">Это организация мероприятий для продвижения продукта и взаимодействия с целевой аудиторией. Этот тип коммуникаций обычно используют крупные компании, работающие над брендом. </w:t>
      </w:r>
    </w:p>
    <w:p w:rsidR="00147A79" w:rsidRDefault="00147A79" w:rsidP="00147A79">
      <w:pPr>
        <w:spacing w:after="0" w:line="360" w:lineRule="auto"/>
        <w:ind w:firstLine="720"/>
        <w:jc w:val="both"/>
        <w:rPr>
          <w:rFonts w:ascii="Times New Roman" w:hAnsi="Times New Roman"/>
          <w:sz w:val="28"/>
          <w:szCs w:val="28"/>
        </w:rPr>
      </w:pPr>
    </w:p>
    <w:p w:rsidR="00147A79" w:rsidRPr="00147A79" w:rsidRDefault="00147A79" w:rsidP="00147A79">
      <w:pPr>
        <w:spacing w:after="0" w:line="360" w:lineRule="auto"/>
        <w:ind w:firstLine="720"/>
        <w:jc w:val="both"/>
        <w:rPr>
          <w:rFonts w:ascii="Times New Roman" w:hAnsi="Times New Roman"/>
          <w:b/>
          <w:sz w:val="28"/>
          <w:szCs w:val="28"/>
        </w:rPr>
      </w:pPr>
      <w:r w:rsidRPr="00147A79">
        <w:rPr>
          <w:rFonts w:ascii="Times New Roman" w:hAnsi="Times New Roman"/>
          <w:b/>
          <w:sz w:val="28"/>
          <w:szCs w:val="28"/>
        </w:rPr>
        <w:t>Лекция 3. Тема: «Реклама как коммуникация»</w:t>
      </w:r>
    </w:p>
    <w:p w:rsidR="00147A79" w:rsidRPr="00147A79" w:rsidRDefault="00147A79" w:rsidP="00147A79">
      <w:pPr>
        <w:spacing w:after="0" w:line="360" w:lineRule="auto"/>
        <w:ind w:firstLine="720"/>
        <w:jc w:val="both"/>
        <w:rPr>
          <w:rFonts w:ascii="Times New Roman" w:hAnsi="Times New Roman"/>
          <w:sz w:val="28"/>
          <w:szCs w:val="28"/>
        </w:rPr>
      </w:pPr>
      <w:r w:rsidRPr="00147A79">
        <w:rPr>
          <w:rFonts w:ascii="Times New Roman" w:hAnsi="Times New Roman"/>
          <w:sz w:val="28"/>
          <w:szCs w:val="28"/>
        </w:rPr>
        <w:t xml:space="preserve">Научный подход к изучению рекламы требует рассмотрения рекламы как одной из форм человеческих коммуникаций. Формирование взаимосвязи, попытка наладить каналы общения рекламодателя с его аудиторией являются её сущностью. В противном случае реклама воспринимается с формальной стороны как нагромождение разнообразных и многочисленных </w:t>
      </w:r>
      <w:proofErr w:type="spellStart"/>
      <w:r w:rsidRPr="00147A79">
        <w:rPr>
          <w:rFonts w:ascii="Times New Roman" w:hAnsi="Times New Roman"/>
          <w:sz w:val="28"/>
          <w:szCs w:val="28"/>
        </w:rPr>
        <w:t>рекламоносителей</w:t>
      </w:r>
      <w:proofErr w:type="spellEnd"/>
      <w:r w:rsidRPr="00147A79">
        <w:rPr>
          <w:rFonts w:ascii="Times New Roman" w:hAnsi="Times New Roman"/>
          <w:sz w:val="28"/>
          <w:szCs w:val="28"/>
        </w:rPr>
        <w:t xml:space="preserve"> и каналов их передачи. При таком подходе реклама бессистемна и, как результат, неэффективно реализуется на практике. </w:t>
      </w:r>
      <w:r w:rsidRPr="00147A79">
        <w:rPr>
          <w:rFonts w:ascii="Times New Roman" w:hAnsi="Times New Roman"/>
          <w:i/>
          <w:iCs/>
          <w:sz w:val="28"/>
          <w:szCs w:val="28"/>
        </w:rPr>
        <w:t>С точки зрения изучения рекламы коммуникация рассматривается как передача и обмен информацией в обществе с целью воздействия на него. </w:t>
      </w:r>
      <w:r w:rsidRPr="00147A79">
        <w:rPr>
          <w:rFonts w:ascii="Times New Roman" w:hAnsi="Times New Roman"/>
          <w:sz w:val="28"/>
          <w:szCs w:val="28"/>
        </w:rPr>
        <w:t xml:space="preserve">Сама рекламная </w:t>
      </w:r>
      <w:r w:rsidRPr="00147A79">
        <w:rPr>
          <w:rFonts w:ascii="Times New Roman" w:hAnsi="Times New Roman"/>
          <w:sz w:val="28"/>
          <w:szCs w:val="28"/>
        </w:rPr>
        <w:lastRenderedPageBreak/>
        <w:t>коммуникация определяется как один из видов </w:t>
      </w:r>
      <w:r w:rsidRPr="00147A79">
        <w:rPr>
          <w:rFonts w:ascii="Times New Roman" w:hAnsi="Times New Roman"/>
          <w:i/>
          <w:iCs/>
          <w:sz w:val="28"/>
          <w:szCs w:val="28"/>
        </w:rPr>
        <w:t>социальной коммуникации</w:t>
      </w:r>
      <w:r w:rsidRPr="00147A79">
        <w:rPr>
          <w:rFonts w:ascii="Times New Roman" w:hAnsi="Times New Roman"/>
          <w:sz w:val="28"/>
          <w:szCs w:val="28"/>
        </w:rPr>
        <w:t>, так как вне рамок человеческого общества существование рекламы немыслимо.</w:t>
      </w:r>
    </w:p>
    <w:p w:rsidR="00147A79" w:rsidRPr="00147A79" w:rsidRDefault="00147A79" w:rsidP="00147A79">
      <w:pPr>
        <w:spacing w:after="0" w:line="360" w:lineRule="auto"/>
        <w:ind w:firstLine="720"/>
        <w:jc w:val="both"/>
        <w:rPr>
          <w:rFonts w:ascii="Times New Roman" w:hAnsi="Times New Roman"/>
          <w:sz w:val="28"/>
          <w:szCs w:val="28"/>
        </w:rPr>
      </w:pPr>
      <w:r w:rsidRPr="00147A79">
        <w:rPr>
          <w:rFonts w:ascii="Times New Roman" w:hAnsi="Times New Roman"/>
          <w:sz w:val="28"/>
          <w:szCs w:val="28"/>
        </w:rPr>
        <w:t>Если положить в основу классификации социальной коммуникации роли участников в коммуникационном процессе, то можно выделить такие её типы:</w:t>
      </w:r>
    </w:p>
    <w:p w:rsidR="00147A79" w:rsidRPr="00147A79" w:rsidRDefault="00147A79" w:rsidP="00147A79">
      <w:pPr>
        <w:numPr>
          <w:ilvl w:val="0"/>
          <w:numId w:val="3"/>
        </w:numPr>
        <w:spacing w:after="0" w:line="360" w:lineRule="auto"/>
        <w:jc w:val="both"/>
        <w:rPr>
          <w:rFonts w:ascii="Times New Roman" w:hAnsi="Times New Roman"/>
          <w:sz w:val="28"/>
          <w:szCs w:val="28"/>
        </w:rPr>
      </w:pPr>
      <w:r w:rsidRPr="00147A79">
        <w:rPr>
          <w:rFonts w:ascii="Times New Roman" w:hAnsi="Times New Roman"/>
          <w:sz w:val="28"/>
          <w:szCs w:val="28"/>
        </w:rPr>
        <w:t>общение (диалог равноправных партнёров);</w:t>
      </w:r>
    </w:p>
    <w:p w:rsidR="00147A79" w:rsidRPr="00147A79" w:rsidRDefault="00147A79" w:rsidP="00147A79">
      <w:pPr>
        <w:numPr>
          <w:ilvl w:val="0"/>
          <w:numId w:val="3"/>
        </w:numPr>
        <w:spacing w:after="0" w:line="360" w:lineRule="auto"/>
        <w:jc w:val="both"/>
        <w:rPr>
          <w:rFonts w:ascii="Times New Roman" w:hAnsi="Times New Roman"/>
          <w:sz w:val="28"/>
          <w:szCs w:val="28"/>
        </w:rPr>
      </w:pPr>
      <w:r w:rsidRPr="00147A79">
        <w:rPr>
          <w:rFonts w:ascii="Times New Roman" w:hAnsi="Times New Roman"/>
          <w:sz w:val="28"/>
          <w:szCs w:val="28"/>
        </w:rPr>
        <w:t>подражание (заимствование образцов и стилей поведения, общения и т.п. одними членами общества у других);</w:t>
      </w:r>
    </w:p>
    <w:p w:rsidR="00147A79" w:rsidRPr="00147A79" w:rsidRDefault="00147A79" w:rsidP="00147A79">
      <w:pPr>
        <w:numPr>
          <w:ilvl w:val="0"/>
          <w:numId w:val="3"/>
        </w:numPr>
        <w:spacing w:after="0" w:line="360" w:lineRule="auto"/>
        <w:jc w:val="both"/>
        <w:rPr>
          <w:rFonts w:ascii="Times New Roman" w:hAnsi="Times New Roman"/>
          <w:sz w:val="28"/>
          <w:szCs w:val="28"/>
        </w:rPr>
      </w:pPr>
      <w:r w:rsidRPr="00147A79">
        <w:rPr>
          <w:rFonts w:ascii="Times New Roman" w:hAnsi="Times New Roman"/>
          <w:sz w:val="28"/>
          <w:szCs w:val="28"/>
        </w:rPr>
        <w:t>управление (целенаправленное воздействие отправителя на адресата).</w:t>
      </w:r>
    </w:p>
    <w:p w:rsidR="00147A79" w:rsidRPr="00147A79" w:rsidRDefault="00147A79" w:rsidP="00147A79">
      <w:pPr>
        <w:spacing w:after="0" w:line="360" w:lineRule="auto"/>
        <w:ind w:firstLine="720"/>
        <w:jc w:val="both"/>
        <w:rPr>
          <w:rFonts w:ascii="Times New Roman" w:hAnsi="Times New Roman"/>
          <w:sz w:val="28"/>
          <w:szCs w:val="28"/>
        </w:rPr>
      </w:pPr>
      <w:r w:rsidRPr="00147A79">
        <w:rPr>
          <w:rFonts w:ascii="Times New Roman" w:hAnsi="Times New Roman"/>
          <w:sz w:val="28"/>
          <w:szCs w:val="28"/>
        </w:rPr>
        <w:t>Реклама, несмотря на объективную независимость адресата от отправителей, может быть отнесена к средствам управления. Объясняется это тем, что отправитель пытается выработать у адресата конкретную психологическую установку на совершение определённого действия (покупку рекламируемого товара). Подражание может быть использовано как один из инструментов воздействия на аудиторию.</w:t>
      </w:r>
    </w:p>
    <w:p w:rsidR="00147A79" w:rsidRPr="00147A79" w:rsidRDefault="00147A79" w:rsidP="00147A79">
      <w:pPr>
        <w:spacing w:after="0" w:line="360" w:lineRule="auto"/>
        <w:ind w:firstLine="720"/>
        <w:jc w:val="both"/>
        <w:rPr>
          <w:rFonts w:ascii="Times New Roman" w:hAnsi="Times New Roman"/>
          <w:sz w:val="28"/>
          <w:szCs w:val="28"/>
        </w:rPr>
      </w:pPr>
      <w:r w:rsidRPr="00147A79">
        <w:rPr>
          <w:rFonts w:ascii="Times New Roman" w:hAnsi="Times New Roman"/>
          <w:sz w:val="28"/>
          <w:szCs w:val="28"/>
        </w:rPr>
        <w:t>Таким образом, </w:t>
      </w:r>
      <w:r w:rsidRPr="00147A79">
        <w:rPr>
          <w:rFonts w:ascii="Times New Roman" w:hAnsi="Times New Roman"/>
          <w:i/>
          <w:iCs/>
          <w:sz w:val="28"/>
          <w:szCs w:val="28"/>
        </w:rPr>
        <w:t>реклама может рассматриваться, как специфическая область социальных массовых коммуникаций между рекламодателями и аудиториями с целью активного воздействия, которое должно способствовать решению определённых маркетинговых задач рекламодателя.</w:t>
      </w:r>
    </w:p>
    <w:p w:rsidR="00147A79" w:rsidRPr="00147A79" w:rsidRDefault="00147A79" w:rsidP="00147A79">
      <w:pPr>
        <w:spacing w:after="0" w:line="360" w:lineRule="auto"/>
        <w:ind w:firstLine="720"/>
        <w:jc w:val="both"/>
        <w:rPr>
          <w:rFonts w:ascii="Times New Roman" w:hAnsi="Times New Roman"/>
          <w:sz w:val="28"/>
          <w:szCs w:val="28"/>
        </w:rPr>
      </w:pPr>
      <w:r w:rsidRPr="00147A79">
        <w:rPr>
          <w:rFonts w:ascii="Times New Roman" w:hAnsi="Times New Roman"/>
          <w:sz w:val="28"/>
          <w:szCs w:val="28"/>
        </w:rPr>
        <w:t>В упрощённом виде схема социальной коммуникации включает источник сообщений или отправителя информации. Затем сообщения преобразуются в конкретные сигналы, иначе говоря, кодируются. Далее эти сигналы по каналам связи передаются на приёмник, и в таком виде поступают к адресату. Адресат декодирует информацию, то есть расшифровывает. Предполагается так же наличие ответной реакции адресата на сообщение.</w:t>
      </w:r>
    </w:p>
    <w:p w:rsidR="00147A79" w:rsidRPr="00147A79" w:rsidRDefault="00147A79" w:rsidP="00147A79">
      <w:pPr>
        <w:spacing w:after="0" w:line="360" w:lineRule="auto"/>
        <w:ind w:firstLine="720"/>
        <w:jc w:val="both"/>
        <w:rPr>
          <w:rFonts w:ascii="Times New Roman" w:hAnsi="Times New Roman"/>
          <w:sz w:val="28"/>
          <w:szCs w:val="28"/>
        </w:rPr>
      </w:pPr>
      <w:r w:rsidRPr="00147A79">
        <w:rPr>
          <w:rFonts w:ascii="Times New Roman" w:hAnsi="Times New Roman"/>
          <w:i/>
          <w:iCs/>
          <w:sz w:val="28"/>
          <w:szCs w:val="28"/>
        </w:rPr>
        <w:t>Отправитель (</w:t>
      </w:r>
      <w:r w:rsidRPr="00147A79">
        <w:rPr>
          <w:rFonts w:ascii="Times New Roman" w:hAnsi="Times New Roman"/>
          <w:sz w:val="28"/>
          <w:szCs w:val="28"/>
        </w:rPr>
        <w:t>коммуникатор) – сторона, от имени которой посылается рекламное обращение адресату.</w:t>
      </w:r>
    </w:p>
    <w:p w:rsidR="00147A79" w:rsidRPr="00147A79" w:rsidRDefault="00147A79" w:rsidP="00147A79">
      <w:pPr>
        <w:spacing w:after="0" w:line="360" w:lineRule="auto"/>
        <w:ind w:firstLine="720"/>
        <w:jc w:val="both"/>
        <w:rPr>
          <w:rFonts w:ascii="Times New Roman" w:hAnsi="Times New Roman"/>
          <w:sz w:val="28"/>
          <w:szCs w:val="28"/>
        </w:rPr>
      </w:pPr>
      <w:r w:rsidRPr="00147A79">
        <w:rPr>
          <w:rFonts w:ascii="Times New Roman" w:hAnsi="Times New Roman"/>
          <w:i/>
          <w:iCs/>
          <w:sz w:val="28"/>
          <w:szCs w:val="28"/>
        </w:rPr>
        <w:t>Кодирование </w:t>
      </w:r>
      <w:r w:rsidRPr="00147A79">
        <w:rPr>
          <w:rFonts w:ascii="Times New Roman" w:hAnsi="Times New Roman"/>
          <w:sz w:val="28"/>
          <w:szCs w:val="28"/>
        </w:rPr>
        <w:t>– процесс представления передаваемой информации в виде текстов, символов и образов.</w:t>
      </w:r>
    </w:p>
    <w:p w:rsidR="00147A79" w:rsidRPr="00147A79" w:rsidRDefault="00147A79" w:rsidP="00147A79">
      <w:pPr>
        <w:spacing w:after="0" w:line="360" w:lineRule="auto"/>
        <w:ind w:firstLine="720"/>
        <w:jc w:val="both"/>
        <w:rPr>
          <w:rFonts w:ascii="Times New Roman" w:hAnsi="Times New Roman"/>
          <w:sz w:val="28"/>
          <w:szCs w:val="28"/>
        </w:rPr>
      </w:pPr>
      <w:r w:rsidRPr="00147A79">
        <w:rPr>
          <w:rFonts w:ascii="Times New Roman" w:hAnsi="Times New Roman"/>
          <w:i/>
          <w:iCs/>
          <w:sz w:val="28"/>
          <w:szCs w:val="28"/>
        </w:rPr>
        <w:lastRenderedPageBreak/>
        <w:t>Обращение </w:t>
      </w:r>
      <w:r w:rsidRPr="00147A79">
        <w:rPr>
          <w:rFonts w:ascii="Times New Roman" w:hAnsi="Times New Roman"/>
          <w:sz w:val="28"/>
          <w:szCs w:val="28"/>
        </w:rPr>
        <w:t>(послание, сообщение)- носитель информации, психологической установки коммуникатора, оказывающий определённое воздействие на аудиторию.</w:t>
      </w:r>
    </w:p>
    <w:p w:rsidR="00147A79" w:rsidRPr="00147A79" w:rsidRDefault="00147A79" w:rsidP="00147A79">
      <w:pPr>
        <w:spacing w:after="0" w:line="360" w:lineRule="auto"/>
        <w:ind w:firstLine="720"/>
        <w:jc w:val="both"/>
        <w:rPr>
          <w:rFonts w:ascii="Times New Roman" w:hAnsi="Times New Roman"/>
          <w:sz w:val="28"/>
          <w:szCs w:val="28"/>
        </w:rPr>
      </w:pPr>
      <w:r w:rsidRPr="00147A79">
        <w:rPr>
          <w:rFonts w:ascii="Times New Roman" w:hAnsi="Times New Roman"/>
          <w:i/>
          <w:iCs/>
          <w:sz w:val="28"/>
          <w:szCs w:val="28"/>
        </w:rPr>
        <w:t>Получатель </w:t>
      </w:r>
      <w:r w:rsidRPr="00147A79">
        <w:rPr>
          <w:rFonts w:ascii="Times New Roman" w:hAnsi="Times New Roman"/>
          <w:sz w:val="28"/>
          <w:szCs w:val="28"/>
        </w:rPr>
        <w:t>(адресат) – конкретные люди, целевая аудитория, для которой изначально была предназначена реклама.</w:t>
      </w:r>
    </w:p>
    <w:p w:rsidR="00147A79" w:rsidRPr="00147A79" w:rsidRDefault="00147A79" w:rsidP="00147A79">
      <w:pPr>
        <w:spacing w:after="0" w:line="360" w:lineRule="auto"/>
        <w:ind w:firstLine="720"/>
        <w:jc w:val="both"/>
        <w:rPr>
          <w:rFonts w:ascii="Times New Roman" w:hAnsi="Times New Roman"/>
          <w:sz w:val="28"/>
          <w:szCs w:val="28"/>
        </w:rPr>
      </w:pPr>
      <w:r w:rsidRPr="00147A79">
        <w:rPr>
          <w:rFonts w:ascii="Times New Roman" w:hAnsi="Times New Roman"/>
          <w:sz w:val="28"/>
          <w:szCs w:val="28"/>
        </w:rPr>
        <w:t>Как правило, понятие целевой аудитории рекламы совпадает с понятием «целевой рынок фирмы-коммуникатора». Однако в некоторых случаях целевой аудиторией может быть избрана так называемая </w:t>
      </w:r>
      <w:proofErr w:type="spellStart"/>
      <w:r w:rsidRPr="00147A79">
        <w:rPr>
          <w:rFonts w:ascii="Times New Roman" w:hAnsi="Times New Roman"/>
          <w:i/>
          <w:iCs/>
          <w:sz w:val="28"/>
          <w:szCs w:val="28"/>
        </w:rPr>
        <w:t>референтная</w:t>
      </w:r>
      <w:proofErr w:type="spellEnd"/>
      <w:r w:rsidRPr="00147A79">
        <w:rPr>
          <w:rFonts w:ascii="Times New Roman" w:hAnsi="Times New Roman"/>
          <w:i/>
          <w:iCs/>
          <w:sz w:val="28"/>
          <w:szCs w:val="28"/>
        </w:rPr>
        <w:t xml:space="preserve"> группа</w:t>
      </w:r>
      <w:r w:rsidRPr="00147A79">
        <w:rPr>
          <w:rFonts w:ascii="Times New Roman" w:hAnsi="Times New Roman"/>
          <w:sz w:val="28"/>
          <w:szCs w:val="28"/>
        </w:rPr>
        <w:t>, т.е. те люди, которые принимают участие в принятии решения о покупке или непосредственно влияют на него.</w:t>
      </w:r>
    </w:p>
    <w:p w:rsidR="00147A79" w:rsidRPr="00147A79" w:rsidRDefault="00147A79" w:rsidP="00147A79">
      <w:pPr>
        <w:spacing w:after="0" w:line="360" w:lineRule="auto"/>
        <w:ind w:firstLine="720"/>
        <w:jc w:val="both"/>
        <w:rPr>
          <w:rFonts w:ascii="Times New Roman" w:hAnsi="Times New Roman"/>
          <w:sz w:val="28"/>
          <w:szCs w:val="28"/>
        </w:rPr>
      </w:pPr>
      <w:r w:rsidRPr="00147A79">
        <w:rPr>
          <w:rFonts w:ascii="Times New Roman" w:hAnsi="Times New Roman"/>
          <w:i/>
          <w:iCs/>
          <w:sz w:val="28"/>
          <w:szCs w:val="28"/>
        </w:rPr>
        <w:t>Система декодирования</w:t>
      </w:r>
      <w:r w:rsidRPr="00147A79">
        <w:rPr>
          <w:rFonts w:ascii="Times New Roman" w:hAnsi="Times New Roman"/>
          <w:sz w:val="28"/>
          <w:szCs w:val="28"/>
        </w:rPr>
        <w:t> обеспечивает «расшифровку» послания коммуникатора получателем. Она полностью определяется индивидуальными и социальными характеристиками адресата (принадлежностью к определённой культуре, знанием «кодов, уровнем интеллекта, наличием чувства юмора и т.д.»).</w:t>
      </w:r>
    </w:p>
    <w:p w:rsidR="00147A79" w:rsidRDefault="00147A79" w:rsidP="00147A79">
      <w:pPr>
        <w:spacing w:after="0" w:line="360" w:lineRule="auto"/>
        <w:ind w:firstLine="720"/>
        <w:jc w:val="both"/>
        <w:rPr>
          <w:rFonts w:ascii="Times New Roman" w:hAnsi="Times New Roman"/>
          <w:sz w:val="28"/>
          <w:szCs w:val="28"/>
        </w:rPr>
      </w:pPr>
      <w:r w:rsidRPr="00147A79">
        <w:rPr>
          <w:rFonts w:ascii="Times New Roman" w:hAnsi="Times New Roman"/>
          <w:i/>
          <w:iCs/>
          <w:sz w:val="28"/>
          <w:szCs w:val="28"/>
        </w:rPr>
        <w:t>Ответная реакция</w:t>
      </w:r>
      <w:r w:rsidRPr="00147A79">
        <w:rPr>
          <w:rFonts w:ascii="Times New Roman" w:hAnsi="Times New Roman"/>
          <w:sz w:val="28"/>
          <w:szCs w:val="28"/>
        </w:rPr>
        <w:t> представляет собой набор откликов получателей, которые возникают в результате контакта с обращением. Естественно, что коммуникатор в идеале ожидает от получателя покупки рекламируемого товара. В то же время, процесс принятия решения о покупке имеет несколько этапов. Зачастую такое решение требует длительной подготовки потенциального покупателя, поэтому целью различных рекламных обращений может быть постепенный перевод его из одной стадии готовности к покупке к другой, более высокой.</w:t>
      </w:r>
    </w:p>
    <w:p w:rsidR="00147A79" w:rsidRDefault="00147A79" w:rsidP="00147A79">
      <w:pPr>
        <w:spacing w:after="0" w:line="360" w:lineRule="auto"/>
        <w:ind w:firstLine="720"/>
        <w:jc w:val="both"/>
        <w:rPr>
          <w:rFonts w:ascii="Times New Roman" w:hAnsi="Times New Roman"/>
          <w:sz w:val="28"/>
          <w:szCs w:val="28"/>
        </w:rPr>
      </w:pPr>
    </w:p>
    <w:p w:rsidR="00147A79" w:rsidRDefault="00147A79" w:rsidP="00147A79">
      <w:pPr>
        <w:ind w:firstLine="567"/>
        <w:jc w:val="both"/>
        <w:rPr>
          <w:rFonts w:ascii="Times New Roman" w:hAnsi="Times New Roman"/>
          <w:b/>
          <w:sz w:val="28"/>
          <w:szCs w:val="28"/>
        </w:rPr>
      </w:pPr>
      <w:r w:rsidRPr="00147A79">
        <w:rPr>
          <w:rFonts w:ascii="Times New Roman" w:hAnsi="Times New Roman"/>
          <w:b/>
          <w:sz w:val="28"/>
          <w:szCs w:val="28"/>
        </w:rPr>
        <w:t>Лекция 4. Тема: «</w:t>
      </w:r>
      <w:r w:rsidRPr="00147A79">
        <w:rPr>
          <w:rFonts w:ascii="Times New Roman" w:hAnsi="Times New Roman"/>
          <w:b/>
          <w:sz w:val="28"/>
          <w:szCs w:val="28"/>
        </w:rPr>
        <w:t>Методы психолог</w:t>
      </w:r>
      <w:r w:rsidRPr="00147A79">
        <w:rPr>
          <w:rFonts w:ascii="Times New Roman" w:hAnsi="Times New Roman"/>
          <w:b/>
          <w:sz w:val="28"/>
          <w:szCs w:val="28"/>
        </w:rPr>
        <w:t>ического воздействия в рекламе»</w:t>
      </w:r>
    </w:p>
    <w:p w:rsidR="00147A79" w:rsidRPr="00147A79" w:rsidRDefault="00147A79" w:rsidP="00147A79">
      <w:pPr>
        <w:ind w:firstLine="567"/>
        <w:jc w:val="both"/>
        <w:rPr>
          <w:rFonts w:ascii="Times New Roman" w:hAnsi="Times New Roman"/>
          <w:sz w:val="28"/>
          <w:szCs w:val="28"/>
        </w:rPr>
      </w:pPr>
      <w:r w:rsidRPr="00147A79">
        <w:rPr>
          <w:rFonts w:ascii="Times New Roman" w:hAnsi="Times New Roman"/>
          <w:sz w:val="28"/>
          <w:szCs w:val="28"/>
        </w:rPr>
        <w:t>Рассматривая проблему воздействий в рекламе, особое внимание уделяется осознаваемым и нео</w:t>
      </w:r>
      <w:r>
        <w:rPr>
          <w:rFonts w:ascii="Times New Roman" w:hAnsi="Times New Roman"/>
          <w:sz w:val="28"/>
          <w:szCs w:val="28"/>
        </w:rPr>
        <w:t>сознаваемым воздействиям, а так</w:t>
      </w:r>
      <w:r w:rsidRPr="00147A79">
        <w:rPr>
          <w:rFonts w:ascii="Times New Roman" w:hAnsi="Times New Roman"/>
          <w:sz w:val="28"/>
          <w:szCs w:val="28"/>
        </w:rPr>
        <w:t>же рассматривается различия между воздействиями рациональными, основанными на логике и убеждающих аргументах, и нерациональными, основанными на эмоциях и чувствах.</w:t>
      </w:r>
    </w:p>
    <w:p w:rsidR="00147A79" w:rsidRPr="00147A79" w:rsidRDefault="00147A79" w:rsidP="00147A79">
      <w:pPr>
        <w:ind w:firstLine="567"/>
        <w:jc w:val="both"/>
        <w:rPr>
          <w:rFonts w:ascii="Times New Roman" w:hAnsi="Times New Roman"/>
          <w:sz w:val="28"/>
          <w:szCs w:val="28"/>
        </w:rPr>
      </w:pPr>
      <w:r w:rsidRPr="00147A79">
        <w:rPr>
          <w:rFonts w:ascii="Times New Roman" w:hAnsi="Times New Roman"/>
          <w:sz w:val="28"/>
          <w:szCs w:val="28"/>
        </w:rPr>
        <w:lastRenderedPageBreak/>
        <w:t>Основной психологический метод воздействия в рекламной деятельности – </w:t>
      </w:r>
      <w:r w:rsidRPr="00147A79">
        <w:rPr>
          <w:rFonts w:ascii="Times New Roman" w:hAnsi="Times New Roman"/>
          <w:bCs/>
          <w:sz w:val="28"/>
          <w:szCs w:val="28"/>
        </w:rPr>
        <w:t>внушение</w:t>
      </w:r>
      <w:r w:rsidRPr="00147A79">
        <w:rPr>
          <w:rFonts w:ascii="Times New Roman" w:hAnsi="Times New Roman"/>
          <w:sz w:val="28"/>
          <w:szCs w:val="28"/>
        </w:rPr>
        <w:t xml:space="preserve">. Под внушением следует понимать прямое и неаргументированное воздействие одного человека на другого (или на группу). При внушении осуществляется процесс воздействия, основанный на некритическом восприятии информации. Внушение осуществляется посредством вербальных и невербальных </w:t>
      </w:r>
      <w:proofErr w:type="spellStart"/>
      <w:proofErr w:type="gramStart"/>
      <w:r w:rsidRPr="00147A79">
        <w:rPr>
          <w:rFonts w:ascii="Times New Roman" w:hAnsi="Times New Roman"/>
          <w:sz w:val="28"/>
          <w:szCs w:val="28"/>
        </w:rPr>
        <w:t>средств.Российские</w:t>
      </w:r>
      <w:proofErr w:type="spellEnd"/>
      <w:proofErr w:type="gramEnd"/>
      <w:r w:rsidRPr="00147A79">
        <w:rPr>
          <w:rFonts w:ascii="Times New Roman" w:hAnsi="Times New Roman"/>
          <w:sz w:val="28"/>
          <w:szCs w:val="28"/>
        </w:rPr>
        <w:t xml:space="preserve"> специалисты в области рекламы и маркетинга считают, что внушение предполагает способность людей принимать информацию, основанную не на доказательствах, а на престиже источников. Следует различать </w:t>
      </w:r>
      <w:r w:rsidRPr="00147A79">
        <w:rPr>
          <w:rFonts w:ascii="Times New Roman" w:hAnsi="Times New Roman"/>
          <w:bCs/>
          <w:sz w:val="28"/>
          <w:szCs w:val="28"/>
        </w:rPr>
        <w:t>первичную</w:t>
      </w:r>
      <w:r w:rsidRPr="00147A79">
        <w:rPr>
          <w:rFonts w:ascii="Times New Roman" w:hAnsi="Times New Roman"/>
          <w:sz w:val="28"/>
          <w:szCs w:val="28"/>
        </w:rPr>
        <w:t> (психомоторную) </w:t>
      </w:r>
      <w:r w:rsidRPr="00147A79">
        <w:rPr>
          <w:rFonts w:ascii="Times New Roman" w:hAnsi="Times New Roman"/>
          <w:bCs/>
          <w:sz w:val="28"/>
          <w:szCs w:val="28"/>
        </w:rPr>
        <w:t>внушаемость</w:t>
      </w:r>
      <w:r w:rsidRPr="00147A79">
        <w:rPr>
          <w:rFonts w:ascii="Times New Roman" w:hAnsi="Times New Roman"/>
          <w:sz w:val="28"/>
          <w:szCs w:val="28"/>
        </w:rPr>
        <w:t>, суть которой сводится к готовности соглашаться с информацией на основе некритического восприятия, и </w:t>
      </w:r>
      <w:r w:rsidRPr="00147A79">
        <w:rPr>
          <w:rFonts w:ascii="Times New Roman" w:hAnsi="Times New Roman"/>
          <w:bCs/>
          <w:sz w:val="28"/>
          <w:szCs w:val="28"/>
        </w:rPr>
        <w:t>престижную внушаемость </w:t>
      </w:r>
      <w:r w:rsidRPr="00147A79">
        <w:rPr>
          <w:rFonts w:ascii="Times New Roman" w:hAnsi="Times New Roman"/>
          <w:sz w:val="28"/>
          <w:szCs w:val="28"/>
        </w:rPr>
        <w:t>– изменение мнения под влиянием информации, полученной из высокоавторитетного источника.</w:t>
      </w:r>
    </w:p>
    <w:p w:rsidR="00147A79" w:rsidRPr="00147A79" w:rsidRDefault="00147A79" w:rsidP="00147A79">
      <w:pPr>
        <w:ind w:firstLine="567"/>
        <w:jc w:val="both"/>
        <w:rPr>
          <w:rFonts w:ascii="Times New Roman" w:hAnsi="Times New Roman"/>
          <w:sz w:val="28"/>
          <w:szCs w:val="28"/>
        </w:rPr>
      </w:pPr>
      <w:r w:rsidRPr="00147A79">
        <w:rPr>
          <w:rFonts w:ascii="Times New Roman" w:hAnsi="Times New Roman"/>
          <w:sz w:val="28"/>
          <w:szCs w:val="28"/>
        </w:rPr>
        <w:t>Отмечено, что дети в большей степени поддаются внушению, чем взрослые; в большей степени оказываются подверженными внушению люди утомлённые. Часто высказывается точка зрения, что внушение предполагает многократное повторение одних и тех же внушающих установок в виде слов, текстов или многократное предъявление одних и тех же оптических образов. Большое значение имеют динамические характеристики предъявления внушающих установок.</w:t>
      </w:r>
    </w:p>
    <w:p w:rsidR="00147A79" w:rsidRPr="00147A79" w:rsidRDefault="00147A79" w:rsidP="00147A79">
      <w:pPr>
        <w:ind w:firstLine="567"/>
        <w:jc w:val="both"/>
        <w:rPr>
          <w:rFonts w:ascii="Times New Roman" w:hAnsi="Times New Roman"/>
          <w:sz w:val="28"/>
          <w:szCs w:val="28"/>
        </w:rPr>
      </w:pPr>
      <w:r w:rsidRPr="00147A79">
        <w:rPr>
          <w:rFonts w:ascii="Times New Roman" w:hAnsi="Times New Roman"/>
          <w:sz w:val="28"/>
          <w:szCs w:val="28"/>
        </w:rPr>
        <w:t>Следующий метод, используемый в рекламной деятельности – метод подражания. </w:t>
      </w:r>
      <w:r w:rsidRPr="00147A79">
        <w:rPr>
          <w:rFonts w:ascii="Times New Roman" w:hAnsi="Times New Roman"/>
          <w:bCs/>
          <w:sz w:val="28"/>
          <w:szCs w:val="28"/>
        </w:rPr>
        <w:t>Подражание</w:t>
      </w:r>
      <w:r w:rsidRPr="00147A79">
        <w:rPr>
          <w:rFonts w:ascii="Times New Roman" w:hAnsi="Times New Roman"/>
          <w:sz w:val="28"/>
          <w:szCs w:val="28"/>
        </w:rPr>
        <w:t> – осознанное или неосознанное следование примеру, образцу действий, манере поведения, общения и т.д. под влиянием подражания формируются как простейшие навыки, так и нравственные и другие качества, духовные ценности. Важно знать, в каких условиях осуществляется подражание, какие идеалы для него формирует общество. Подражание можно подразделять на манерное и рассудочное. Манерное подражание состоит в имитации внешних призн</w:t>
      </w:r>
      <w:r>
        <w:rPr>
          <w:rFonts w:ascii="Times New Roman" w:hAnsi="Times New Roman"/>
          <w:sz w:val="28"/>
          <w:szCs w:val="28"/>
        </w:rPr>
        <w:t xml:space="preserve">аков поведения или определённых </w:t>
      </w:r>
      <w:r w:rsidRPr="00147A79">
        <w:rPr>
          <w:rFonts w:ascii="Times New Roman" w:hAnsi="Times New Roman"/>
          <w:sz w:val="28"/>
          <w:szCs w:val="28"/>
        </w:rPr>
        <w:t>действий, совершаемых кем-то (в одежде, причёске, еде, поведении в общественных местах и т.д.). Рассудочное подражание – это воспроизведение оценок и суждений других.</w:t>
      </w:r>
    </w:p>
    <w:p w:rsidR="00147A79" w:rsidRPr="00147A79" w:rsidRDefault="00147A79" w:rsidP="00147A79">
      <w:pPr>
        <w:ind w:firstLine="567"/>
        <w:jc w:val="both"/>
        <w:rPr>
          <w:rFonts w:ascii="Times New Roman" w:hAnsi="Times New Roman"/>
          <w:sz w:val="28"/>
          <w:szCs w:val="28"/>
        </w:rPr>
      </w:pPr>
      <w:r w:rsidRPr="00147A79">
        <w:rPr>
          <w:rFonts w:ascii="Times New Roman" w:hAnsi="Times New Roman"/>
          <w:sz w:val="28"/>
          <w:szCs w:val="28"/>
        </w:rPr>
        <w:t xml:space="preserve">Подражание рекламе подростками и взрослыми людьми происходит на основе различных психологических закономерностей. Подростки пытаются «найти» себя во взрослом мире, обратить внимание на свою личность, поэтому подражание происходит на основе процессов идентификации. У взрослых подражание рекламному персонажу определяется совпадением увиденного с </w:t>
      </w:r>
      <w:r w:rsidRPr="00147A79">
        <w:rPr>
          <w:rFonts w:ascii="Times New Roman" w:hAnsi="Times New Roman"/>
          <w:sz w:val="28"/>
          <w:szCs w:val="28"/>
        </w:rPr>
        <w:lastRenderedPageBreak/>
        <w:t>собственными, уже сложившимися, ценностными ориентациями, мотивацией, потребностями.</w:t>
      </w:r>
    </w:p>
    <w:p w:rsidR="00147A79" w:rsidRPr="00147A79" w:rsidRDefault="00147A79" w:rsidP="00147A79">
      <w:pPr>
        <w:ind w:firstLine="567"/>
        <w:jc w:val="both"/>
        <w:rPr>
          <w:rFonts w:ascii="Times New Roman" w:hAnsi="Times New Roman"/>
          <w:sz w:val="28"/>
          <w:szCs w:val="28"/>
        </w:rPr>
      </w:pPr>
      <w:r w:rsidRPr="00147A79">
        <w:rPr>
          <w:rFonts w:ascii="Times New Roman" w:hAnsi="Times New Roman"/>
          <w:bCs/>
          <w:sz w:val="28"/>
          <w:szCs w:val="28"/>
        </w:rPr>
        <w:t>Метод заражения</w:t>
      </w:r>
      <w:r w:rsidRPr="00147A79">
        <w:rPr>
          <w:rFonts w:ascii="Times New Roman" w:hAnsi="Times New Roman"/>
          <w:sz w:val="28"/>
          <w:szCs w:val="28"/>
        </w:rPr>
        <w:t xml:space="preserve"> многие психологи </w:t>
      </w:r>
      <w:proofErr w:type="gramStart"/>
      <w:r w:rsidRPr="00147A79">
        <w:rPr>
          <w:rFonts w:ascii="Times New Roman" w:hAnsi="Times New Roman"/>
          <w:sz w:val="28"/>
          <w:szCs w:val="28"/>
        </w:rPr>
        <w:t>определяют</w:t>
      </w:r>
      <w:proofErr w:type="gramEnd"/>
      <w:r w:rsidRPr="00147A79">
        <w:rPr>
          <w:rFonts w:ascii="Times New Roman" w:hAnsi="Times New Roman"/>
          <w:sz w:val="28"/>
          <w:szCs w:val="28"/>
        </w:rPr>
        <w:t xml:space="preserve"> как бессознательную, невольную подверженность индивида определённым психическим состояниям. Оно проявляется не через осознанное принятие какой-то информации или образцов поведения, а через передачу определённого эмоционального состояния. Механизм заражения наиболее часто проявляется в условиях случайных, незапланированных покупок и очередей. Здесь реклама распространяется и действует мгновенно. На практике феномен психического заражения как метод рекламного воздействия используется при проведении массовых мероприятий, особенно среди молодёжи. Участники мероприятия «заражаются» эмоциональным состоянием окружающих, в результате чего возникает желание делать то, что делают все, и тем самым нравиться друг другу.</w:t>
      </w:r>
    </w:p>
    <w:p w:rsidR="00147A79" w:rsidRPr="00147A79" w:rsidRDefault="00147A79" w:rsidP="00147A79">
      <w:pPr>
        <w:ind w:firstLine="567"/>
        <w:jc w:val="both"/>
        <w:rPr>
          <w:rFonts w:ascii="Times New Roman" w:hAnsi="Times New Roman"/>
          <w:sz w:val="28"/>
          <w:szCs w:val="28"/>
        </w:rPr>
      </w:pPr>
      <w:r w:rsidRPr="00147A79">
        <w:rPr>
          <w:rFonts w:ascii="Times New Roman" w:hAnsi="Times New Roman"/>
          <w:bCs/>
          <w:sz w:val="28"/>
          <w:szCs w:val="28"/>
        </w:rPr>
        <w:t>Метод «убеждения»</w:t>
      </w:r>
      <w:r w:rsidRPr="00147A79">
        <w:rPr>
          <w:rFonts w:ascii="Times New Roman" w:hAnsi="Times New Roman"/>
          <w:sz w:val="28"/>
          <w:szCs w:val="28"/>
        </w:rPr>
        <w:t> используется в современной рекламе очень широко. Убеждение часто основано на увеличении объёма информации о рекламируемом товаре, на преувеличениях, на сравнении достоинств рекламируемого объекта с недостатками аналогичных товаров, на заранее заготовленных вопросах и ответах, на демонстрации уникального торгового предложения и т.д. Принято считать, что метод «убеждения» основан на критическом восприятии респондента, поэтому реклама должна строиться на аргументах, однако, последнее время метод «убеждения» стал приравниваться к методу «внушения».</w:t>
      </w:r>
    </w:p>
    <w:p w:rsidR="00147A79" w:rsidRPr="00147A79" w:rsidRDefault="00147A79" w:rsidP="00147A79">
      <w:pPr>
        <w:ind w:firstLine="567"/>
        <w:jc w:val="both"/>
        <w:rPr>
          <w:rFonts w:ascii="Times New Roman" w:hAnsi="Times New Roman"/>
          <w:sz w:val="28"/>
          <w:szCs w:val="28"/>
        </w:rPr>
      </w:pPr>
      <w:r w:rsidRPr="00147A79">
        <w:rPr>
          <w:rFonts w:ascii="Times New Roman" w:hAnsi="Times New Roman"/>
          <w:sz w:val="28"/>
          <w:szCs w:val="28"/>
        </w:rPr>
        <w:t>Среди методов психологического воздействия в рекламной деятельности выделяют метод, основанный на использовании стереотипов. </w:t>
      </w:r>
      <w:r w:rsidRPr="00147A79">
        <w:rPr>
          <w:rFonts w:ascii="Times New Roman" w:hAnsi="Times New Roman"/>
          <w:bCs/>
          <w:sz w:val="28"/>
          <w:szCs w:val="28"/>
        </w:rPr>
        <w:t>Стереотип</w:t>
      </w:r>
      <w:r w:rsidRPr="00147A79">
        <w:rPr>
          <w:rFonts w:ascii="Times New Roman" w:hAnsi="Times New Roman"/>
          <w:sz w:val="28"/>
          <w:szCs w:val="28"/>
        </w:rPr>
        <w:t> – упрощённое, заранее принятое представление, не вытекающее из собственного опыта. Эти упрощения сильно влияют на восприятие и понимание явлений окружающей действительности. Существуют как «положительные», так и «отрицательные» стереотипы. Кроме того, выделяют «вечные стереотипы», по аналогии с понятием «архетипов» К. Г. Юнга. Следует отметить, что в различных культурах «+» и «-» стереотипы могут быть прямо противоположными. Этот фактор следует учитывать при разработке рекламы одного и того же товара для различных культур. В российской рекламе впервые метод стереотипов был использован в ролике МММ (Ваня Голубков – «простой русский мужик» которому за просто так свалилась большая куча денег).</w:t>
      </w:r>
    </w:p>
    <w:p w:rsidR="00147A79" w:rsidRPr="00147A79" w:rsidRDefault="00147A79" w:rsidP="00147A79">
      <w:pPr>
        <w:ind w:firstLine="567"/>
        <w:jc w:val="both"/>
        <w:rPr>
          <w:rFonts w:ascii="Times New Roman" w:hAnsi="Times New Roman"/>
          <w:sz w:val="28"/>
          <w:szCs w:val="28"/>
        </w:rPr>
      </w:pPr>
      <w:r w:rsidRPr="00147A79">
        <w:rPr>
          <w:rFonts w:ascii="Times New Roman" w:hAnsi="Times New Roman"/>
          <w:sz w:val="28"/>
          <w:szCs w:val="28"/>
        </w:rPr>
        <w:lastRenderedPageBreak/>
        <w:t>В последнее время в рекламной деятельности выделят такой метод психологического воздействия, как </w:t>
      </w:r>
      <w:r w:rsidRPr="00147A79">
        <w:rPr>
          <w:rFonts w:ascii="Times New Roman" w:hAnsi="Times New Roman"/>
          <w:bCs/>
          <w:sz w:val="28"/>
          <w:szCs w:val="28"/>
        </w:rPr>
        <w:t>«механизм ореола»</w:t>
      </w:r>
      <w:r w:rsidRPr="00147A79">
        <w:rPr>
          <w:rFonts w:ascii="Times New Roman" w:hAnsi="Times New Roman"/>
          <w:sz w:val="28"/>
          <w:szCs w:val="28"/>
        </w:rPr>
        <w:t>. Рекламистами давно было подмечено, что если рекламируемый товар сам по себе не привлекает внимания потребителей, то крайне необходимо привлечь к нему внимание за счёт других объектов. В местах продаж для этой цели часто используют ай-</w:t>
      </w:r>
      <w:proofErr w:type="spellStart"/>
      <w:r w:rsidRPr="00147A79">
        <w:rPr>
          <w:rFonts w:ascii="Times New Roman" w:hAnsi="Times New Roman"/>
          <w:sz w:val="28"/>
          <w:szCs w:val="28"/>
        </w:rPr>
        <w:t>стоперы</w:t>
      </w:r>
      <w:proofErr w:type="spellEnd"/>
      <w:r w:rsidRPr="00147A79">
        <w:rPr>
          <w:rFonts w:ascii="Times New Roman" w:hAnsi="Times New Roman"/>
          <w:sz w:val="28"/>
          <w:szCs w:val="28"/>
        </w:rPr>
        <w:t xml:space="preserve"> (крутящиеся или движущиеся платформы, мигающие лампочки, манекены в необычной одежде и т.д.). Эффект «ореола» может возникать в результате использования некоего юмористического образа, детского образа, образа животных, исторических памятников, географических ландшафтов, космической фотосъёмки…Сюда же следует отнести использование в рекламе образов известных личностей. Последнее основано не только на создании некоего «ореола», но и психологического механизма идентификации, то есть желания подражать.</w:t>
      </w:r>
    </w:p>
    <w:p w:rsidR="00147A79" w:rsidRDefault="00147A79" w:rsidP="00147A79">
      <w:pPr>
        <w:ind w:firstLine="567"/>
        <w:jc w:val="both"/>
        <w:rPr>
          <w:rFonts w:ascii="Times New Roman" w:hAnsi="Times New Roman"/>
          <w:sz w:val="28"/>
          <w:szCs w:val="28"/>
        </w:rPr>
      </w:pPr>
      <w:r w:rsidRPr="00147A79">
        <w:rPr>
          <w:rFonts w:ascii="Times New Roman" w:hAnsi="Times New Roman"/>
          <w:sz w:val="28"/>
          <w:szCs w:val="28"/>
        </w:rPr>
        <w:t>На практике применение механизма «ореола» может давать как ощутимый положительный результат, так и – при его неправильном использовании – порождает множество проблем, ухудшающих эффективность рекламного воздействия.</w:t>
      </w:r>
    </w:p>
    <w:p w:rsidR="00147A79" w:rsidRDefault="00147A79" w:rsidP="00147A79">
      <w:pPr>
        <w:ind w:firstLine="567"/>
        <w:jc w:val="both"/>
        <w:rPr>
          <w:rFonts w:ascii="Times New Roman" w:hAnsi="Times New Roman"/>
          <w:sz w:val="28"/>
          <w:szCs w:val="28"/>
        </w:rPr>
      </w:pPr>
    </w:p>
    <w:p w:rsidR="00147A79" w:rsidRPr="00147A79" w:rsidRDefault="00147A79" w:rsidP="00147A79">
      <w:pPr>
        <w:ind w:firstLine="567"/>
        <w:jc w:val="both"/>
        <w:rPr>
          <w:rFonts w:ascii="Times New Roman" w:hAnsi="Times New Roman"/>
          <w:b/>
          <w:sz w:val="28"/>
          <w:szCs w:val="28"/>
        </w:rPr>
      </w:pPr>
      <w:r w:rsidRPr="00147A79">
        <w:rPr>
          <w:rFonts w:ascii="Times New Roman" w:hAnsi="Times New Roman"/>
          <w:b/>
          <w:sz w:val="28"/>
          <w:szCs w:val="28"/>
        </w:rPr>
        <w:t>Лекция 5. Тема: «</w:t>
      </w:r>
      <w:r w:rsidRPr="00147A79">
        <w:rPr>
          <w:rFonts w:ascii="Times New Roman" w:hAnsi="Times New Roman"/>
          <w:b/>
          <w:sz w:val="28"/>
          <w:szCs w:val="28"/>
        </w:rPr>
        <w:t>Потребности и их значение в маркетинговой деятельности. П</w:t>
      </w:r>
      <w:r w:rsidRPr="00147A79">
        <w:rPr>
          <w:rFonts w:ascii="Times New Roman" w:hAnsi="Times New Roman"/>
          <w:b/>
          <w:sz w:val="28"/>
          <w:szCs w:val="28"/>
        </w:rPr>
        <w:t xml:space="preserve">ирамида потребностей А. </w:t>
      </w:r>
      <w:proofErr w:type="spellStart"/>
      <w:r w:rsidRPr="00147A79">
        <w:rPr>
          <w:rFonts w:ascii="Times New Roman" w:hAnsi="Times New Roman"/>
          <w:b/>
          <w:sz w:val="28"/>
          <w:szCs w:val="28"/>
        </w:rPr>
        <w:t>Маслоу</w:t>
      </w:r>
      <w:proofErr w:type="spellEnd"/>
      <w:r w:rsidRPr="00147A79">
        <w:rPr>
          <w:rFonts w:ascii="Times New Roman" w:hAnsi="Times New Roman"/>
          <w:b/>
          <w:sz w:val="28"/>
          <w:szCs w:val="28"/>
        </w:rPr>
        <w:t>.</w:t>
      </w:r>
      <w:r w:rsidR="000A6A06">
        <w:rPr>
          <w:rFonts w:ascii="Times New Roman" w:hAnsi="Times New Roman"/>
          <w:b/>
          <w:sz w:val="28"/>
          <w:szCs w:val="28"/>
        </w:rPr>
        <w:t xml:space="preserve"> Мотивация и основные виды мотивов».</w:t>
      </w:r>
    </w:p>
    <w:p w:rsidR="00147A79" w:rsidRDefault="00147A79" w:rsidP="00147A79">
      <w:pPr>
        <w:ind w:firstLine="567"/>
        <w:jc w:val="both"/>
        <w:rPr>
          <w:rFonts w:ascii="Times New Roman" w:hAnsi="Times New Roman"/>
          <w:b/>
          <w:bCs/>
          <w:sz w:val="28"/>
          <w:szCs w:val="28"/>
        </w:rPr>
      </w:pPr>
      <w:r w:rsidRPr="00147A79">
        <w:rPr>
          <w:rFonts w:ascii="Times New Roman" w:hAnsi="Times New Roman"/>
          <w:sz w:val="28"/>
          <w:szCs w:val="28"/>
        </w:rPr>
        <w:t>Основным психологическим понятием, на которое следует опи</w:t>
      </w:r>
      <w:r w:rsidRPr="00147A79">
        <w:rPr>
          <w:rFonts w:ascii="Times New Roman" w:hAnsi="Times New Roman"/>
          <w:sz w:val="28"/>
          <w:szCs w:val="28"/>
        </w:rPr>
        <w:softHyphen/>
        <w:t>раться в понимании психологической сущности рекламного воз</w:t>
      </w:r>
      <w:r w:rsidRPr="00147A79">
        <w:rPr>
          <w:rFonts w:ascii="Times New Roman" w:hAnsi="Times New Roman"/>
          <w:sz w:val="28"/>
          <w:szCs w:val="28"/>
        </w:rPr>
        <w:softHyphen/>
        <w:t xml:space="preserve">действия, является понятие </w:t>
      </w:r>
      <w:r w:rsidRPr="000A6A06">
        <w:rPr>
          <w:rFonts w:ascii="Times New Roman" w:hAnsi="Times New Roman"/>
          <w:bCs/>
          <w:sz w:val="28"/>
          <w:szCs w:val="28"/>
        </w:rPr>
        <w:t>потребности</w:t>
      </w:r>
      <w:r>
        <w:rPr>
          <w:rFonts w:ascii="Times New Roman" w:hAnsi="Times New Roman"/>
          <w:b/>
          <w:bCs/>
          <w:sz w:val="28"/>
          <w:szCs w:val="28"/>
        </w:rPr>
        <w:t>.</w:t>
      </w:r>
    </w:p>
    <w:p w:rsidR="00147A79" w:rsidRDefault="00147A79" w:rsidP="00147A79">
      <w:pPr>
        <w:ind w:firstLine="567"/>
        <w:jc w:val="both"/>
        <w:rPr>
          <w:rFonts w:ascii="Times New Roman" w:hAnsi="Times New Roman"/>
          <w:sz w:val="28"/>
          <w:szCs w:val="28"/>
        </w:rPr>
      </w:pPr>
      <w:r w:rsidRPr="000A6A06">
        <w:rPr>
          <w:rFonts w:ascii="Times New Roman" w:hAnsi="Times New Roman"/>
          <w:sz w:val="28"/>
          <w:szCs w:val="28"/>
          <w:u w:val="single"/>
        </w:rPr>
        <w:t>Потребность</w:t>
      </w:r>
      <w:r w:rsidRPr="00147A79">
        <w:rPr>
          <w:rFonts w:ascii="Times New Roman" w:hAnsi="Times New Roman"/>
          <w:sz w:val="28"/>
          <w:szCs w:val="28"/>
        </w:rPr>
        <w:t xml:space="preserve"> — это явно или н</w:t>
      </w:r>
      <w:r w:rsidR="000A6A06">
        <w:rPr>
          <w:rFonts w:ascii="Times New Roman" w:hAnsi="Times New Roman"/>
          <w:sz w:val="28"/>
          <w:szCs w:val="28"/>
        </w:rPr>
        <w:t>еявно испытываемая нужда, высту</w:t>
      </w:r>
      <w:r w:rsidRPr="00147A79">
        <w:rPr>
          <w:rFonts w:ascii="Times New Roman" w:hAnsi="Times New Roman"/>
          <w:sz w:val="28"/>
          <w:szCs w:val="28"/>
        </w:rPr>
        <w:t>пающая источником активности</w:t>
      </w:r>
      <w:r w:rsidR="000A6A06">
        <w:rPr>
          <w:rFonts w:ascii="Times New Roman" w:hAnsi="Times New Roman"/>
          <w:sz w:val="28"/>
          <w:szCs w:val="28"/>
        </w:rPr>
        <w:t>.</w:t>
      </w:r>
    </w:p>
    <w:p w:rsidR="000A6A06" w:rsidRDefault="000A6A06" w:rsidP="000A6A06">
      <w:pPr>
        <w:ind w:firstLine="567"/>
        <w:jc w:val="both"/>
        <w:rPr>
          <w:rFonts w:ascii="Times New Roman" w:hAnsi="Times New Roman"/>
          <w:sz w:val="28"/>
          <w:szCs w:val="28"/>
        </w:rPr>
      </w:pPr>
      <w:r w:rsidRPr="000A6A06">
        <w:rPr>
          <w:rFonts w:ascii="Times New Roman" w:hAnsi="Times New Roman"/>
          <w:bCs/>
          <w:sz w:val="28"/>
          <w:szCs w:val="28"/>
        </w:rPr>
        <w:t>Теория</w:t>
      </w:r>
      <w:r w:rsidRPr="000A6A06">
        <w:rPr>
          <w:rFonts w:ascii="Times New Roman" w:hAnsi="Times New Roman"/>
          <w:b/>
          <w:bCs/>
          <w:sz w:val="28"/>
          <w:szCs w:val="28"/>
        </w:rPr>
        <w:t xml:space="preserve"> Абрахама </w:t>
      </w:r>
      <w:proofErr w:type="spellStart"/>
      <w:r w:rsidRPr="000A6A06">
        <w:rPr>
          <w:rFonts w:ascii="Times New Roman" w:hAnsi="Times New Roman"/>
          <w:b/>
          <w:bCs/>
          <w:sz w:val="28"/>
          <w:szCs w:val="28"/>
        </w:rPr>
        <w:t>Маслоу</w:t>
      </w:r>
      <w:proofErr w:type="spellEnd"/>
      <w:r w:rsidRPr="000A6A06">
        <w:rPr>
          <w:rFonts w:ascii="Times New Roman" w:hAnsi="Times New Roman"/>
          <w:b/>
          <w:bCs/>
          <w:sz w:val="28"/>
          <w:szCs w:val="28"/>
        </w:rPr>
        <w:t xml:space="preserve"> </w:t>
      </w:r>
      <w:r w:rsidRPr="000A6A06">
        <w:rPr>
          <w:rFonts w:ascii="Times New Roman" w:hAnsi="Times New Roman"/>
          <w:sz w:val="28"/>
          <w:szCs w:val="28"/>
        </w:rPr>
        <w:t xml:space="preserve">направлена на объяснение, почему люди в качестве мотивов своего поведения в определенный момент времени имеют определенные потребности. </w:t>
      </w:r>
      <w:proofErr w:type="spellStart"/>
      <w:r w:rsidRPr="000A6A06">
        <w:rPr>
          <w:rFonts w:ascii="Times New Roman" w:hAnsi="Times New Roman"/>
          <w:sz w:val="28"/>
          <w:szCs w:val="28"/>
        </w:rPr>
        <w:t>Маслоу</w:t>
      </w:r>
      <w:proofErr w:type="spellEnd"/>
      <w:r w:rsidRPr="000A6A06">
        <w:rPr>
          <w:rFonts w:ascii="Times New Roman" w:hAnsi="Times New Roman"/>
          <w:sz w:val="28"/>
          <w:szCs w:val="28"/>
        </w:rPr>
        <w:t xml:space="preserve"> разработал </w:t>
      </w:r>
      <w:r w:rsidRPr="000A6A06">
        <w:rPr>
          <w:rFonts w:ascii="Times New Roman" w:hAnsi="Times New Roman"/>
          <w:b/>
          <w:bCs/>
          <w:sz w:val="28"/>
          <w:szCs w:val="28"/>
        </w:rPr>
        <w:t>иерархическую систему потребностей</w:t>
      </w:r>
      <w:r w:rsidRPr="000A6A06">
        <w:rPr>
          <w:rFonts w:ascii="Times New Roman" w:hAnsi="Times New Roman"/>
          <w:sz w:val="28"/>
          <w:szCs w:val="28"/>
        </w:rPr>
        <w:t>, в которую в порядке важности входят следующие потребности</w:t>
      </w:r>
      <w:r>
        <w:rPr>
          <w:rFonts w:ascii="Times New Roman" w:hAnsi="Times New Roman"/>
          <w:sz w:val="28"/>
          <w:szCs w:val="28"/>
        </w:rPr>
        <w:t>.</w:t>
      </w:r>
    </w:p>
    <w:p w:rsidR="000A6A06" w:rsidRPr="000A6A06" w:rsidRDefault="000A6A06" w:rsidP="000A6A06">
      <w:pPr>
        <w:jc w:val="center"/>
        <w:rPr>
          <w:rFonts w:ascii="Times New Roman" w:hAnsi="Times New Roman"/>
          <w:sz w:val="28"/>
          <w:szCs w:val="28"/>
        </w:rPr>
      </w:pPr>
      <w:r w:rsidRPr="000A6A06">
        <w:rPr>
          <w:rFonts w:ascii="Times New Roman" w:hAnsi="Times New Roman"/>
          <w:sz w:val="28"/>
          <w:szCs w:val="28"/>
        </w:rPr>
        <w:lastRenderedPageBreak/>
        <w:drawing>
          <wp:inline distT="0" distB="0" distL="0" distR="0" wp14:anchorId="24C95778" wp14:editId="1A71B5A1">
            <wp:extent cx="5940425" cy="4449445"/>
            <wp:effectExtent l="0" t="0" r="3175" b="8255"/>
            <wp:docPr id="19458" name="Picture 2" descr="https://cf.ppt-online.org/files/slide/j/jVFYyPQNo6q74UZOHbSrdcaJlhI3iwKEs19mng/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8" name="Picture 2" descr="https://cf.ppt-online.org/files/slide/j/jVFYyPQNo6q74UZOHbSrdcaJlhI3iwKEs19mng/slide-3.jpg"/>
                    <pic:cNvPicPr>
                      <a:picLocks noChangeAspect="1" noChangeArrowheads="1"/>
                    </pic:cNvPicPr>
                  </pic:nvPicPr>
                  <pic:blipFill>
                    <a:blip r:embed="rId6" cstate="print"/>
                    <a:srcRect/>
                    <a:stretch>
                      <a:fillRect/>
                    </a:stretch>
                  </pic:blipFill>
                  <pic:spPr bwMode="auto">
                    <a:xfrm>
                      <a:off x="0" y="0"/>
                      <a:ext cx="5949321" cy="4456108"/>
                    </a:xfrm>
                    <a:prstGeom prst="rect">
                      <a:avLst/>
                    </a:prstGeom>
                    <a:noFill/>
                  </pic:spPr>
                </pic:pic>
              </a:graphicData>
            </a:graphic>
          </wp:inline>
        </w:drawing>
      </w:r>
    </w:p>
    <w:p w:rsidR="000A6A06" w:rsidRPr="00147A79" w:rsidRDefault="000A6A06" w:rsidP="00147A79">
      <w:pPr>
        <w:ind w:firstLine="567"/>
        <w:jc w:val="both"/>
        <w:rPr>
          <w:rFonts w:ascii="Times New Roman" w:hAnsi="Times New Roman"/>
          <w:sz w:val="28"/>
          <w:szCs w:val="28"/>
        </w:rPr>
      </w:pPr>
    </w:p>
    <w:p w:rsidR="000A6A06" w:rsidRPr="000A6A06" w:rsidRDefault="000A6A06" w:rsidP="000A6A06">
      <w:pPr>
        <w:ind w:firstLine="567"/>
        <w:jc w:val="both"/>
        <w:rPr>
          <w:rFonts w:ascii="Times New Roman" w:hAnsi="Times New Roman"/>
          <w:sz w:val="28"/>
          <w:szCs w:val="28"/>
        </w:rPr>
      </w:pPr>
      <w:r w:rsidRPr="000A6A06">
        <w:rPr>
          <w:rFonts w:ascii="Times New Roman" w:hAnsi="Times New Roman"/>
          <w:sz w:val="28"/>
          <w:szCs w:val="28"/>
        </w:rPr>
        <w:t>В условиях рыночной конкуренции, для компании, выпускающей товары или предлагающей услуги, ключевым является понимание мотивов своей целевой аудитории.</w:t>
      </w:r>
    </w:p>
    <w:p w:rsidR="000A6A06" w:rsidRPr="000A6A06" w:rsidRDefault="000A6A06" w:rsidP="000A6A06">
      <w:pPr>
        <w:ind w:firstLine="567"/>
        <w:jc w:val="both"/>
        <w:rPr>
          <w:rFonts w:ascii="Times New Roman" w:hAnsi="Times New Roman"/>
          <w:b/>
          <w:sz w:val="28"/>
          <w:szCs w:val="28"/>
        </w:rPr>
      </w:pPr>
      <w:r w:rsidRPr="000A6A06">
        <w:rPr>
          <w:rFonts w:ascii="Times New Roman" w:hAnsi="Times New Roman"/>
          <w:b/>
          <w:sz w:val="28"/>
          <w:szCs w:val="28"/>
        </w:rPr>
        <w:t xml:space="preserve">Мотивация = поведение направлено на достижение определенной цели. </w:t>
      </w:r>
    </w:p>
    <w:p w:rsidR="000A6A06" w:rsidRPr="000A6A06" w:rsidRDefault="000A6A06" w:rsidP="000A6A06">
      <w:pPr>
        <w:ind w:firstLine="567"/>
        <w:jc w:val="both"/>
        <w:rPr>
          <w:rFonts w:ascii="Times New Roman" w:hAnsi="Times New Roman"/>
          <w:sz w:val="28"/>
          <w:szCs w:val="28"/>
        </w:rPr>
      </w:pPr>
      <w:r w:rsidRPr="000A6A06">
        <w:rPr>
          <w:rFonts w:ascii="Times New Roman" w:hAnsi="Times New Roman"/>
          <w:sz w:val="28"/>
          <w:szCs w:val="28"/>
        </w:rPr>
        <w:t xml:space="preserve">Специалист по маркетингу должен </w:t>
      </w:r>
      <w:r w:rsidRPr="000A6A06">
        <w:rPr>
          <w:rFonts w:ascii="Times New Roman" w:hAnsi="Times New Roman"/>
          <w:sz w:val="28"/>
          <w:szCs w:val="28"/>
          <w:u w:val="single"/>
        </w:rPr>
        <w:t>определить</w:t>
      </w:r>
      <w:r w:rsidRPr="000A6A06">
        <w:rPr>
          <w:rFonts w:ascii="Times New Roman" w:hAnsi="Times New Roman"/>
          <w:sz w:val="28"/>
          <w:szCs w:val="28"/>
        </w:rPr>
        <w:t xml:space="preserve">, чем же вызвана такая мотивация, и </w:t>
      </w:r>
      <w:r w:rsidRPr="000A6A06">
        <w:rPr>
          <w:rFonts w:ascii="Times New Roman" w:hAnsi="Times New Roman"/>
          <w:sz w:val="28"/>
          <w:szCs w:val="28"/>
          <w:u w:val="single"/>
        </w:rPr>
        <w:t>разработать стратегию</w:t>
      </w:r>
      <w:r w:rsidRPr="000A6A06">
        <w:rPr>
          <w:rFonts w:ascii="Times New Roman" w:hAnsi="Times New Roman"/>
          <w:sz w:val="28"/>
          <w:szCs w:val="28"/>
        </w:rPr>
        <w:t xml:space="preserve">, которая бы сначала </w:t>
      </w:r>
      <w:r w:rsidRPr="000A6A06">
        <w:rPr>
          <w:rFonts w:ascii="Times New Roman" w:hAnsi="Times New Roman"/>
          <w:sz w:val="28"/>
          <w:szCs w:val="28"/>
          <w:u w:val="single"/>
        </w:rPr>
        <w:t>активизировала</w:t>
      </w:r>
      <w:r w:rsidRPr="000A6A06">
        <w:rPr>
          <w:rFonts w:ascii="Times New Roman" w:hAnsi="Times New Roman"/>
          <w:sz w:val="28"/>
          <w:szCs w:val="28"/>
        </w:rPr>
        <w:t xml:space="preserve">, а затем </w:t>
      </w:r>
      <w:r w:rsidRPr="000A6A06">
        <w:rPr>
          <w:rFonts w:ascii="Times New Roman" w:hAnsi="Times New Roman"/>
          <w:sz w:val="28"/>
          <w:szCs w:val="28"/>
          <w:u w:val="single"/>
        </w:rPr>
        <w:t>удовлетворяла</w:t>
      </w:r>
      <w:r w:rsidRPr="000A6A06">
        <w:rPr>
          <w:rFonts w:ascii="Times New Roman" w:hAnsi="Times New Roman"/>
          <w:sz w:val="28"/>
          <w:szCs w:val="28"/>
        </w:rPr>
        <w:t xml:space="preserve"> определенные потребности.</w:t>
      </w:r>
    </w:p>
    <w:p w:rsidR="000A6A06" w:rsidRPr="000A6A06" w:rsidRDefault="000A6A06" w:rsidP="000A6A06">
      <w:pPr>
        <w:ind w:firstLine="567"/>
        <w:jc w:val="both"/>
        <w:rPr>
          <w:rFonts w:ascii="Times New Roman" w:hAnsi="Times New Roman"/>
          <w:sz w:val="28"/>
          <w:szCs w:val="28"/>
        </w:rPr>
      </w:pPr>
      <w:r w:rsidRPr="000A6A06">
        <w:rPr>
          <w:rFonts w:ascii="Times New Roman" w:hAnsi="Times New Roman"/>
          <w:bCs/>
          <w:sz w:val="28"/>
          <w:szCs w:val="28"/>
        </w:rPr>
        <w:t>Мотив</w:t>
      </w:r>
      <w:r w:rsidRPr="000A6A06">
        <w:rPr>
          <w:rFonts w:ascii="Times New Roman" w:hAnsi="Times New Roman"/>
          <w:i/>
          <w:iCs/>
          <w:sz w:val="28"/>
          <w:szCs w:val="28"/>
        </w:rPr>
        <w:t xml:space="preserve"> -</w:t>
      </w:r>
      <w:r w:rsidRPr="000A6A06">
        <w:rPr>
          <w:rFonts w:ascii="Times New Roman" w:hAnsi="Times New Roman"/>
          <w:sz w:val="28"/>
          <w:szCs w:val="28"/>
        </w:rPr>
        <w:t xml:space="preserve"> </w:t>
      </w:r>
      <w:r w:rsidRPr="000A6A06">
        <w:rPr>
          <w:rFonts w:ascii="Times New Roman" w:hAnsi="Times New Roman"/>
          <w:bCs/>
          <w:sz w:val="28"/>
          <w:szCs w:val="28"/>
        </w:rPr>
        <w:t>потребность</w:t>
      </w:r>
      <w:r w:rsidRPr="000A6A06">
        <w:rPr>
          <w:rFonts w:ascii="Times New Roman" w:hAnsi="Times New Roman"/>
          <w:sz w:val="28"/>
          <w:szCs w:val="28"/>
        </w:rPr>
        <w:t xml:space="preserve">, настоятельность которой является достаточной, чтобы направить человека на ее удовлетворение. </w:t>
      </w:r>
    </w:p>
    <w:p w:rsidR="000A6A06" w:rsidRPr="000A6A06" w:rsidRDefault="000A6A06" w:rsidP="000A6A06">
      <w:pPr>
        <w:ind w:firstLine="567"/>
        <w:jc w:val="both"/>
        <w:rPr>
          <w:rFonts w:ascii="Times New Roman" w:hAnsi="Times New Roman"/>
          <w:sz w:val="28"/>
          <w:szCs w:val="28"/>
        </w:rPr>
      </w:pPr>
      <w:r w:rsidRPr="000A6A06">
        <w:rPr>
          <w:rFonts w:ascii="Times New Roman" w:hAnsi="Times New Roman"/>
          <w:bCs/>
          <w:sz w:val="28"/>
          <w:szCs w:val="28"/>
        </w:rPr>
        <w:t>Мотивация</w:t>
      </w:r>
      <w:r w:rsidRPr="000A6A06">
        <w:rPr>
          <w:rFonts w:ascii="Times New Roman" w:hAnsi="Times New Roman"/>
          <w:sz w:val="28"/>
          <w:szCs w:val="28"/>
        </w:rPr>
        <w:t xml:space="preserve"> - психофизиологический процесс, управляющий поведением человека, задающий его направленность, организацию, активность и устойчивость; способность человека деятельно удовлетворять свои потребности.</w:t>
      </w:r>
    </w:p>
    <w:p w:rsidR="000A6A06" w:rsidRPr="000A6A06" w:rsidRDefault="000A6A06" w:rsidP="000A6A06">
      <w:pPr>
        <w:spacing w:after="0"/>
        <w:ind w:firstLine="567"/>
        <w:jc w:val="both"/>
        <w:rPr>
          <w:rFonts w:ascii="Times New Roman" w:hAnsi="Times New Roman"/>
          <w:sz w:val="28"/>
          <w:szCs w:val="28"/>
        </w:rPr>
      </w:pPr>
      <w:r w:rsidRPr="000A6A06">
        <w:rPr>
          <w:rFonts w:ascii="Times New Roman" w:hAnsi="Times New Roman"/>
          <w:sz w:val="28"/>
          <w:szCs w:val="28"/>
        </w:rPr>
        <w:lastRenderedPageBreak/>
        <w:t>Исследо</w:t>
      </w:r>
      <w:r w:rsidRPr="000A6A06">
        <w:rPr>
          <w:rFonts w:ascii="Times New Roman" w:hAnsi="Times New Roman"/>
          <w:sz w:val="28"/>
          <w:szCs w:val="28"/>
        </w:rPr>
        <w:softHyphen/>
        <w:t xml:space="preserve">ватели считают, что неосознаваемыми или </w:t>
      </w:r>
      <w:proofErr w:type="spellStart"/>
      <w:r w:rsidRPr="000A6A06">
        <w:rPr>
          <w:rFonts w:ascii="Times New Roman" w:hAnsi="Times New Roman"/>
          <w:sz w:val="28"/>
          <w:szCs w:val="28"/>
        </w:rPr>
        <w:t>малоосознаваемыми</w:t>
      </w:r>
      <w:proofErr w:type="spellEnd"/>
      <w:r w:rsidRPr="000A6A06">
        <w:rPr>
          <w:rFonts w:ascii="Times New Roman" w:hAnsi="Times New Roman"/>
          <w:sz w:val="28"/>
          <w:szCs w:val="28"/>
        </w:rPr>
        <w:t xml:space="preserve"> являются </w:t>
      </w:r>
      <w:r w:rsidRPr="000A6A06">
        <w:rPr>
          <w:rFonts w:ascii="Times New Roman" w:hAnsi="Times New Roman"/>
          <w:bCs/>
          <w:sz w:val="28"/>
          <w:szCs w:val="28"/>
        </w:rPr>
        <w:t>до 90 % мотивов и до 70 % — потребностей</w:t>
      </w:r>
    </w:p>
    <w:p w:rsidR="000A6A06" w:rsidRPr="000A6A06" w:rsidRDefault="000A6A06" w:rsidP="000A6A06">
      <w:pPr>
        <w:spacing w:after="0"/>
        <w:ind w:firstLine="567"/>
        <w:jc w:val="both"/>
        <w:rPr>
          <w:rFonts w:ascii="Times New Roman" w:hAnsi="Times New Roman"/>
          <w:sz w:val="28"/>
          <w:szCs w:val="28"/>
        </w:rPr>
      </w:pPr>
      <w:r w:rsidRPr="000A6A06">
        <w:rPr>
          <w:rFonts w:ascii="Times New Roman" w:hAnsi="Times New Roman"/>
          <w:sz w:val="28"/>
          <w:szCs w:val="28"/>
        </w:rPr>
        <w:t>Но независимо от того, осознаются или не осознаются акту</w:t>
      </w:r>
      <w:r w:rsidRPr="000A6A06">
        <w:rPr>
          <w:rFonts w:ascii="Times New Roman" w:hAnsi="Times New Roman"/>
          <w:sz w:val="28"/>
          <w:szCs w:val="28"/>
        </w:rPr>
        <w:softHyphen/>
        <w:t xml:space="preserve">альные мотивы и потребности, они всегда </w:t>
      </w:r>
      <w:r w:rsidRPr="000A6A06">
        <w:rPr>
          <w:rFonts w:ascii="Times New Roman" w:hAnsi="Times New Roman"/>
          <w:bCs/>
          <w:sz w:val="28"/>
          <w:szCs w:val="28"/>
        </w:rPr>
        <w:t>эмоционально пережи</w:t>
      </w:r>
      <w:r w:rsidRPr="000A6A06">
        <w:rPr>
          <w:rFonts w:ascii="Times New Roman" w:hAnsi="Times New Roman"/>
          <w:bCs/>
          <w:sz w:val="28"/>
          <w:szCs w:val="28"/>
        </w:rPr>
        <w:softHyphen/>
        <w:t>ваются</w:t>
      </w:r>
      <w:r w:rsidRPr="000A6A06">
        <w:rPr>
          <w:rFonts w:ascii="Times New Roman" w:hAnsi="Times New Roman"/>
          <w:i/>
          <w:iCs/>
          <w:sz w:val="28"/>
          <w:szCs w:val="28"/>
        </w:rPr>
        <w:t>.</w:t>
      </w:r>
      <w:r w:rsidRPr="000A6A06">
        <w:rPr>
          <w:rFonts w:ascii="Times New Roman" w:hAnsi="Times New Roman"/>
          <w:sz w:val="28"/>
          <w:szCs w:val="28"/>
        </w:rPr>
        <w:t xml:space="preserve"> Переживаются как чувство неудовлетворенности чем-то, нехватки чего-то, несоответствия между тем, что есть, и тем, что хотелось бы иметь.</w:t>
      </w:r>
    </w:p>
    <w:p w:rsidR="000A6A06" w:rsidRPr="000A6A06" w:rsidRDefault="000A6A06" w:rsidP="000A6A06">
      <w:pPr>
        <w:spacing w:after="0"/>
        <w:ind w:firstLine="567"/>
        <w:jc w:val="both"/>
        <w:rPr>
          <w:rFonts w:ascii="Times New Roman" w:hAnsi="Times New Roman"/>
          <w:sz w:val="28"/>
          <w:szCs w:val="28"/>
        </w:rPr>
      </w:pPr>
      <w:r w:rsidRPr="000A6A06">
        <w:rPr>
          <w:rFonts w:ascii="Times New Roman" w:hAnsi="Times New Roman"/>
          <w:bCs/>
          <w:sz w:val="28"/>
          <w:szCs w:val="28"/>
        </w:rPr>
        <w:t>«</w:t>
      </w:r>
      <w:proofErr w:type="spellStart"/>
      <w:r w:rsidRPr="000A6A06">
        <w:rPr>
          <w:rFonts w:ascii="Times New Roman" w:hAnsi="Times New Roman"/>
          <w:bCs/>
          <w:sz w:val="28"/>
          <w:szCs w:val="28"/>
        </w:rPr>
        <w:t>Опредмечивание</w:t>
      </w:r>
      <w:proofErr w:type="spellEnd"/>
      <w:r w:rsidRPr="000A6A06">
        <w:rPr>
          <w:rFonts w:ascii="Times New Roman" w:hAnsi="Times New Roman"/>
          <w:bCs/>
          <w:sz w:val="28"/>
          <w:szCs w:val="28"/>
        </w:rPr>
        <w:t xml:space="preserve"> потребности» или «встреча по</w:t>
      </w:r>
      <w:r w:rsidRPr="000A6A06">
        <w:rPr>
          <w:rFonts w:ascii="Times New Roman" w:hAnsi="Times New Roman"/>
          <w:bCs/>
          <w:sz w:val="28"/>
          <w:szCs w:val="28"/>
        </w:rPr>
        <w:softHyphen/>
        <w:t xml:space="preserve">требности со своим предметом» </w:t>
      </w:r>
      <w:r w:rsidRPr="000A6A06">
        <w:rPr>
          <w:rFonts w:ascii="Times New Roman" w:hAnsi="Times New Roman"/>
          <w:sz w:val="28"/>
          <w:szCs w:val="28"/>
        </w:rPr>
        <w:t>- когда человек узнает о том, что существует нечто, позволя</w:t>
      </w:r>
      <w:r w:rsidRPr="000A6A06">
        <w:rPr>
          <w:rFonts w:ascii="Times New Roman" w:hAnsi="Times New Roman"/>
          <w:sz w:val="28"/>
          <w:szCs w:val="28"/>
        </w:rPr>
        <w:softHyphen/>
        <w:t xml:space="preserve">ющее ему реализовать свою актуальную потребность. </w:t>
      </w:r>
    </w:p>
    <w:p w:rsidR="000A6A06" w:rsidRPr="000A6A06" w:rsidRDefault="000A6A06" w:rsidP="000A6A06">
      <w:pPr>
        <w:spacing w:after="0"/>
        <w:ind w:firstLine="567"/>
        <w:jc w:val="both"/>
        <w:rPr>
          <w:rFonts w:ascii="Times New Roman" w:hAnsi="Times New Roman"/>
          <w:sz w:val="28"/>
          <w:szCs w:val="28"/>
        </w:rPr>
      </w:pPr>
      <w:r w:rsidRPr="000A6A06">
        <w:rPr>
          <w:rFonts w:ascii="Times New Roman" w:hAnsi="Times New Roman"/>
          <w:i/>
          <w:iCs/>
          <w:sz w:val="28"/>
          <w:szCs w:val="28"/>
        </w:rPr>
        <w:t>Реклама — это один из возможных посредников между потребностью и тем предметом, который мог бы ее удовлетворить.</w:t>
      </w:r>
    </w:p>
    <w:p w:rsidR="000A6A06" w:rsidRPr="000A6A06" w:rsidRDefault="000A6A06" w:rsidP="000A6A06">
      <w:pPr>
        <w:spacing w:after="0"/>
        <w:ind w:firstLine="567"/>
        <w:jc w:val="both"/>
        <w:rPr>
          <w:rFonts w:ascii="Times New Roman" w:hAnsi="Times New Roman"/>
          <w:sz w:val="28"/>
          <w:szCs w:val="28"/>
        </w:rPr>
      </w:pPr>
      <w:r w:rsidRPr="000A6A06">
        <w:rPr>
          <w:rFonts w:ascii="Times New Roman" w:hAnsi="Times New Roman"/>
          <w:sz w:val="28"/>
          <w:szCs w:val="28"/>
        </w:rPr>
        <w:t xml:space="preserve">На основе </w:t>
      </w:r>
      <w:r w:rsidRPr="000A6A06">
        <w:rPr>
          <w:rFonts w:ascii="Times New Roman" w:hAnsi="Times New Roman"/>
          <w:bCs/>
          <w:sz w:val="28"/>
          <w:szCs w:val="28"/>
        </w:rPr>
        <w:t>психоаналитической модели З. Фрейда</w:t>
      </w:r>
      <w:r w:rsidRPr="000A6A06">
        <w:rPr>
          <w:rFonts w:ascii="Times New Roman" w:hAnsi="Times New Roman"/>
          <w:sz w:val="28"/>
          <w:szCs w:val="28"/>
        </w:rPr>
        <w:t xml:space="preserve"> изучается процесс принятия решений о покупках потребителей. Предполагается, что важные покупательские мотивы потребителей </w:t>
      </w:r>
      <w:r w:rsidRPr="000A6A06">
        <w:rPr>
          <w:rFonts w:ascii="Times New Roman" w:hAnsi="Times New Roman"/>
          <w:bCs/>
          <w:sz w:val="28"/>
          <w:szCs w:val="28"/>
        </w:rPr>
        <w:t xml:space="preserve">носят подсознательный характер </w:t>
      </w:r>
      <w:r w:rsidRPr="000A6A06">
        <w:rPr>
          <w:rFonts w:ascii="Times New Roman" w:hAnsi="Times New Roman"/>
          <w:sz w:val="28"/>
          <w:szCs w:val="28"/>
        </w:rPr>
        <w:t>и что потребители при выработке мнения о том или ином товаре не в состоянии четко и явно обосновать свой выбор.</w:t>
      </w:r>
    </w:p>
    <w:p w:rsidR="00147A79" w:rsidRPr="00147A79" w:rsidRDefault="000A6A06" w:rsidP="00147A79">
      <w:pPr>
        <w:jc w:val="both"/>
        <w:rPr>
          <w:rFonts w:ascii="Times New Roman" w:hAnsi="Times New Roman"/>
          <w:b/>
          <w:sz w:val="28"/>
          <w:szCs w:val="28"/>
        </w:rPr>
      </w:pPr>
      <w:r w:rsidRPr="000A6A06">
        <w:rPr>
          <w:rFonts w:ascii="Times New Roman" w:hAnsi="Times New Roman"/>
          <w:b/>
          <w:sz w:val="28"/>
          <w:szCs w:val="28"/>
        </w:rPr>
        <w:drawing>
          <wp:inline distT="0" distB="0" distL="0" distR="0" wp14:anchorId="53144942" wp14:editId="3C6D8A30">
            <wp:extent cx="5940425" cy="4449445"/>
            <wp:effectExtent l="0" t="0" r="3175" b="8255"/>
            <wp:docPr id="1" name="Picture 2" descr="https://cspsid-harmony.ru/wp-content/uploads/4/0/c/40c9b5fc334226ef49430ce9f2889e8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s://cspsid-harmony.ru/wp-content/uploads/4/0/c/40c9b5fc334226ef49430ce9f2889e8d.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4449445"/>
                    </a:xfrm>
                    <a:prstGeom prst="rect">
                      <a:avLst/>
                    </a:prstGeom>
                    <a:noFill/>
                    <a:extLst/>
                  </pic:spPr>
                </pic:pic>
              </a:graphicData>
            </a:graphic>
          </wp:inline>
        </w:drawing>
      </w:r>
    </w:p>
    <w:p w:rsidR="00147A79" w:rsidRPr="000A6A06" w:rsidRDefault="000A6A06" w:rsidP="00147A79">
      <w:pPr>
        <w:spacing w:after="0" w:line="360" w:lineRule="auto"/>
        <w:ind w:firstLine="720"/>
        <w:jc w:val="both"/>
        <w:rPr>
          <w:rFonts w:ascii="Times New Roman" w:hAnsi="Times New Roman"/>
          <w:b/>
          <w:sz w:val="28"/>
          <w:szCs w:val="28"/>
        </w:rPr>
      </w:pPr>
      <w:r>
        <w:rPr>
          <w:rFonts w:ascii="Times New Roman" w:hAnsi="Times New Roman"/>
          <w:b/>
          <w:sz w:val="28"/>
          <w:szCs w:val="28"/>
        </w:rPr>
        <w:t>Виды мотивов:</w:t>
      </w:r>
    </w:p>
    <w:p w:rsidR="000A6A06" w:rsidRPr="000A6A06" w:rsidRDefault="000A6A06" w:rsidP="000A6A06">
      <w:pPr>
        <w:spacing w:after="0" w:line="360" w:lineRule="auto"/>
        <w:jc w:val="both"/>
        <w:rPr>
          <w:rFonts w:ascii="Times New Roman" w:hAnsi="Times New Roman"/>
          <w:sz w:val="28"/>
          <w:szCs w:val="28"/>
        </w:rPr>
      </w:pPr>
      <w:r w:rsidRPr="000A6A06">
        <w:rPr>
          <w:rFonts w:ascii="Times New Roman" w:hAnsi="Times New Roman"/>
          <w:i/>
          <w:iCs/>
          <w:sz w:val="28"/>
          <w:szCs w:val="28"/>
        </w:rPr>
        <w:t>Эмоциональные мотивы</w:t>
      </w:r>
    </w:p>
    <w:p w:rsidR="00000000" w:rsidRPr="000A6A06" w:rsidRDefault="007E1165" w:rsidP="000A6A06">
      <w:pPr>
        <w:numPr>
          <w:ilvl w:val="0"/>
          <w:numId w:val="4"/>
        </w:numPr>
        <w:spacing w:after="0" w:line="360" w:lineRule="auto"/>
        <w:jc w:val="both"/>
        <w:rPr>
          <w:rFonts w:ascii="Times New Roman" w:hAnsi="Times New Roman"/>
          <w:sz w:val="28"/>
          <w:szCs w:val="28"/>
        </w:rPr>
      </w:pPr>
      <w:r w:rsidRPr="000A6A06">
        <w:rPr>
          <w:rFonts w:ascii="Times New Roman" w:hAnsi="Times New Roman"/>
          <w:sz w:val="28"/>
          <w:szCs w:val="28"/>
        </w:rPr>
        <w:t xml:space="preserve"> обрести привлекательность</w:t>
      </w:r>
    </w:p>
    <w:p w:rsidR="00000000" w:rsidRPr="000A6A06" w:rsidRDefault="007E1165" w:rsidP="000A6A06">
      <w:pPr>
        <w:numPr>
          <w:ilvl w:val="0"/>
          <w:numId w:val="4"/>
        </w:numPr>
        <w:spacing w:after="0" w:line="360" w:lineRule="auto"/>
        <w:jc w:val="both"/>
        <w:rPr>
          <w:rFonts w:ascii="Times New Roman" w:hAnsi="Times New Roman"/>
          <w:sz w:val="28"/>
          <w:szCs w:val="28"/>
        </w:rPr>
      </w:pPr>
      <w:r w:rsidRPr="000A6A06">
        <w:rPr>
          <w:rFonts w:ascii="Times New Roman" w:hAnsi="Times New Roman"/>
          <w:sz w:val="28"/>
          <w:szCs w:val="28"/>
        </w:rPr>
        <w:lastRenderedPageBreak/>
        <w:t xml:space="preserve"> сохранить внимание близких</w:t>
      </w:r>
    </w:p>
    <w:p w:rsidR="00000000" w:rsidRPr="000A6A06" w:rsidRDefault="007E1165" w:rsidP="000A6A06">
      <w:pPr>
        <w:numPr>
          <w:ilvl w:val="0"/>
          <w:numId w:val="4"/>
        </w:numPr>
        <w:spacing w:after="0" w:line="360" w:lineRule="auto"/>
        <w:jc w:val="both"/>
        <w:rPr>
          <w:rFonts w:ascii="Times New Roman" w:hAnsi="Times New Roman"/>
          <w:sz w:val="28"/>
          <w:szCs w:val="28"/>
        </w:rPr>
      </w:pPr>
      <w:r w:rsidRPr="000A6A06">
        <w:rPr>
          <w:rFonts w:ascii="Times New Roman" w:hAnsi="Times New Roman"/>
          <w:sz w:val="28"/>
          <w:szCs w:val="28"/>
        </w:rPr>
        <w:t xml:space="preserve"> выделиться из ма</w:t>
      </w:r>
      <w:r w:rsidRPr="000A6A06">
        <w:rPr>
          <w:rFonts w:ascii="Times New Roman" w:hAnsi="Times New Roman"/>
          <w:sz w:val="28"/>
          <w:szCs w:val="28"/>
        </w:rPr>
        <w:t>ссы себе подобных, отличиться от других</w:t>
      </w:r>
    </w:p>
    <w:p w:rsidR="00000000" w:rsidRPr="000A6A06" w:rsidRDefault="007E1165" w:rsidP="000A6A06">
      <w:pPr>
        <w:numPr>
          <w:ilvl w:val="0"/>
          <w:numId w:val="4"/>
        </w:numPr>
        <w:spacing w:after="0" w:line="360" w:lineRule="auto"/>
        <w:jc w:val="both"/>
        <w:rPr>
          <w:rFonts w:ascii="Times New Roman" w:hAnsi="Times New Roman"/>
          <w:sz w:val="28"/>
          <w:szCs w:val="28"/>
        </w:rPr>
      </w:pPr>
      <w:r w:rsidRPr="000A6A06">
        <w:rPr>
          <w:rFonts w:ascii="Times New Roman" w:hAnsi="Times New Roman"/>
          <w:sz w:val="28"/>
          <w:szCs w:val="28"/>
        </w:rPr>
        <w:t xml:space="preserve"> вызвать восхищение</w:t>
      </w:r>
    </w:p>
    <w:p w:rsidR="00000000" w:rsidRPr="000A6A06" w:rsidRDefault="007E1165" w:rsidP="000A6A06">
      <w:pPr>
        <w:numPr>
          <w:ilvl w:val="0"/>
          <w:numId w:val="4"/>
        </w:numPr>
        <w:spacing w:after="0" w:line="360" w:lineRule="auto"/>
        <w:jc w:val="both"/>
        <w:rPr>
          <w:rFonts w:ascii="Times New Roman" w:hAnsi="Times New Roman"/>
          <w:sz w:val="28"/>
          <w:szCs w:val="28"/>
        </w:rPr>
      </w:pPr>
      <w:r w:rsidRPr="000A6A06">
        <w:rPr>
          <w:rFonts w:ascii="Times New Roman" w:hAnsi="Times New Roman"/>
          <w:sz w:val="28"/>
          <w:szCs w:val="28"/>
        </w:rPr>
        <w:t xml:space="preserve"> быть принятым в определенной среде</w:t>
      </w:r>
    </w:p>
    <w:p w:rsidR="00000000" w:rsidRPr="000A6A06" w:rsidRDefault="007E1165" w:rsidP="000A6A06">
      <w:pPr>
        <w:numPr>
          <w:ilvl w:val="0"/>
          <w:numId w:val="4"/>
        </w:numPr>
        <w:spacing w:after="0" w:line="360" w:lineRule="auto"/>
        <w:jc w:val="both"/>
        <w:rPr>
          <w:rFonts w:ascii="Times New Roman" w:hAnsi="Times New Roman"/>
          <w:sz w:val="28"/>
          <w:szCs w:val="28"/>
        </w:rPr>
      </w:pPr>
      <w:r w:rsidRPr="000A6A06">
        <w:rPr>
          <w:rFonts w:ascii="Times New Roman" w:hAnsi="Times New Roman"/>
          <w:sz w:val="28"/>
          <w:szCs w:val="28"/>
        </w:rPr>
        <w:t xml:space="preserve"> преодолеть страх</w:t>
      </w:r>
    </w:p>
    <w:p w:rsidR="00000000" w:rsidRPr="000A6A06" w:rsidRDefault="007E1165" w:rsidP="000A6A06">
      <w:pPr>
        <w:numPr>
          <w:ilvl w:val="0"/>
          <w:numId w:val="4"/>
        </w:numPr>
        <w:spacing w:after="0" w:line="360" w:lineRule="auto"/>
        <w:jc w:val="both"/>
        <w:rPr>
          <w:rFonts w:ascii="Times New Roman" w:hAnsi="Times New Roman"/>
          <w:sz w:val="28"/>
          <w:szCs w:val="28"/>
        </w:rPr>
      </w:pPr>
      <w:r w:rsidRPr="000A6A06">
        <w:rPr>
          <w:rFonts w:ascii="Times New Roman" w:hAnsi="Times New Roman"/>
          <w:sz w:val="28"/>
          <w:szCs w:val="28"/>
        </w:rPr>
        <w:t xml:space="preserve"> удовлетворить любопытство</w:t>
      </w:r>
    </w:p>
    <w:p w:rsidR="00000000" w:rsidRDefault="007E1165" w:rsidP="000A6A06">
      <w:pPr>
        <w:numPr>
          <w:ilvl w:val="0"/>
          <w:numId w:val="4"/>
        </w:numPr>
        <w:spacing w:after="0" w:line="360" w:lineRule="auto"/>
        <w:jc w:val="both"/>
        <w:rPr>
          <w:rFonts w:ascii="Times New Roman" w:hAnsi="Times New Roman"/>
          <w:sz w:val="28"/>
          <w:szCs w:val="28"/>
        </w:rPr>
      </w:pPr>
      <w:r w:rsidRPr="000A6A06">
        <w:rPr>
          <w:rFonts w:ascii="Times New Roman" w:hAnsi="Times New Roman"/>
          <w:sz w:val="28"/>
          <w:szCs w:val="28"/>
        </w:rPr>
        <w:t xml:space="preserve"> почувствовать себя комфортно</w:t>
      </w:r>
    </w:p>
    <w:p w:rsidR="000A6A06" w:rsidRDefault="000A6A06" w:rsidP="000A6A06">
      <w:pPr>
        <w:spacing w:after="0" w:line="360" w:lineRule="auto"/>
        <w:jc w:val="both"/>
        <w:rPr>
          <w:rFonts w:ascii="Times New Roman" w:hAnsi="Times New Roman"/>
          <w:sz w:val="28"/>
          <w:szCs w:val="28"/>
        </w:rPr>
      </w:pPr>
    </w:p>
    <w:p w:rsidR="000A6A06" w:rsidRPr="000A6A06" w:rsidRDefault="000A6A06" w:rsidP="000A6A06">
      <w:pPr>
        <w:spacing w:after="0" w:line="360" w:lineRule="auto"/>
        <w:jc w:val="both"/>
        <w:rPr>
          <w:rFonts w:ascii="Times New Roman" w:hAnsi="Times New Roman"/>
          <w:sz w:val="28"/>
          <w:szCs w:val="28"/>
        </w:rPr>
      </w:pPr>
      <w:r w:rsidRPr="000A6A06">
        <w:rPr>
          <w:rFonts w:ascii="Times New Roman" w:hAnsi="Times New Roman"/>
          <w:i/>
          <w:iCs/>
          <w:sz w:val="28"/>
          <w:szCs w:val="28"/>
        </w:rPr>
        <w:t>Рациональные мотивы</w:t>
      </w:r>
      <w:r w:rsidRPr="000A6A06">
        <w:rPr>
          <w:rFonts w:ascii="Times New Roman" w:hAnsi="Times New Roman"/>
          <w:sz w:val="28"/>
          <w:szCs w:val="28"/>
        </w:rPr>
        <w:t xml:space="preserve"> </w:t>
      </w:r>
    </w:p>
    <w:p w:rsidR="000A6A06" w:rsidRPr="000A6A06" w:rsidRDefault="000A6A06" w:rsidP="000A6A06">
      <w:pPr>
        <w:spacing w:after="0" w:line="360" w:lineRule="auto"/>
        <w:jc w:val="both"/>
        <w:rPr>
          <w:rFonts w:ascii="Times New Roman" w:hAnsi="Times New Roman"/>
          <w:sz w:val="28"/>
          <w:szCs w:val="28"/>
        </w:rPr>
      </w:pPr>
      <w:r w:rsidRPr="000A6A06">
        <w:rPr>
          <w:rFonts w:ascii="Times New Roman" w:hAnsi="Times New Roman"/>
          <w:sz w:val="28"/>
          <w:szCs w:val="28"/>
        </w:rPr>
        <w:t xml:space="preserve">К ним относятся те, которые заставляют человека принимать в расчет различные обстоятельства, </w:t>
      </w:r>
      <w:proofErr w:type="gramStart"/>
      <w:r w:rsidRPr="000A6A06">
        <w:rPr>
          <w:rFonts w:ascii="Times New Roman" w:hAnsi="Times New Roman"/>
          <w:sz w:val="28"/>
          <w:szCs w:val="28"/>
        </w:rPr>
        <w:t>например</w:t>
      </w:r>
      <w:proofErr w:type="gramEnd"/>
      <w:r w:rsidRPr="000A6A06">
        <w:rPr>
          <w:rFonts w:ascii="Times New Roman" w:hAnsi="Times New Roman"/>
          <w:sz w:val="28"/>
          <w:szCs w:val="28"/>
        </w:rPr>
        <w:t xml:space="preserve"> экономические:</w:t>
      </w:r>
    </w:p>
    <w:p w:rsidR="00000000" w:rsidRPr="000A6A06" w:rsidRDefault="007E1165" w:rsidP="000A6A06">
      <w:pPr>
        <w:numPr>
          <w:ilvl w:val="0"/>
          <w:numId w:val="5"/>
        </w:numPr>
        <w:spacing w:after="0" w:line="360" w:lineRule="auto"/>
        <w:jc w:val="both"/>
        <w:rPr>
          <w:rFonts w:ascii="Times New Roman" w:hAnsi="Times New Roman"/>
          <w:sz w:val="28"/>
          <w:szCs w:val="28"/>
        </w:rPr>
      </w:pPr>
      <w:r w:rsidRPr="000A6A06">
        <w:rPr>
          <w:rFonts w:ascii="Times New Roman" w:hAnsi="Times New Roman"/>
          <w:sz w:val="28"/>
          <w:szCs w:val="28"/>
        </w:rPr>
        <w:t xml:space="preserve"> низкие цены</w:t>
      </w:r>
    </w:p>
    <w:p w:rsidR="00000000" w:rsidRPr="000A6A06" w:rsidRDefault="007E1165" w:rsidP="000A6A06">
      <w:pPr>
        <w:numPr>
          <w:ilvl w:val="0"/>
          <w:numId w:val="5"/>
        </w:numPr>
        <w:spacing w:after="0" w:line="360" w:lineRule="auto"/>
        <w:jc w:val="both"/>
        <w:rPr>
          <w:rFonts w:ascii="Times New Roman" w:hAnsi="Times New Roman"/>
          <w:sz w:val="28"/>
          <w:szCs w:val="28"/>
        </w:rPr>
      </w:pPr>
      <w:r w:rsidRPr="000A6A06">
        <w:rPr>
          <w:rFonts w:ascii="Times New Roman" w:hAnsi="Times New Roman"/>
          <w:sz w:val="28"/>
          <w:szCs w:val="28"/>
        </w:rPr>
        <w:t xml:space="preserve"> долговечность</w:t>
      </w:r>
    </w:p>
    <w:p w:rsidR="00000000" w:rsidRPr="000A6A06" w:rsidRDefault="007E1165" w:rsidP="000A6A06">
      <w:pPr>
        <w:numPr>
          <w:ilvl w:val="0"/>
          <w:numId w:val="5"/>
        </w:numPr>
        <w:spacing w:after="0" w:line="360" w:lineRule="auto"/>
        <w:jc w:val="both"/>
        <w:rPr>
          <w:rFonts w:ascii="Times New Roman" w:hAnsi="Times New Roman"/>
          <w:sz w:val="28"/>
          <w:szCs w:val="28"/>
        </w:rPr>
      </w:pPr>
      <w:r w:rsidRPr="000A6A06">
        <w:rPr>
          <w:rFonts w:ascii="Times New Roman" w:hAnsi="Times New Roman"/>
          <w:sz w:val="28"/>
          <w:szCs w:val="28"/>
        </w:rPr>
        <w:t xml:space="preserve"> экономичность</w:t>
      </w:r>
    </w:p>
    <w:p w:rsidR="00000000" w:rsidRPr="000A6A06" w:rsidRDefault="007E1165" w:rsidP="000A6A06">
      <w:pPr>
        <w:numPr>
          <w:ilvl w:val="0"/>
          <w:numId w:val="5"/>
        </w:numPr>
        <w:spacing w:after="0" w:line="360" w:lineRule="auto"/>
        <w:jc w:val="both"/>
        <w:rPr>
          <w:rFonts w:ascii="Times New Roman" w:hAnsi="Times New Roman"/>
          <w:sz w:val="28"/>
          <w:szCs w:val="28"/>
        </w:rPr>
      </w:pPr>
      <w:r w:rsidRPr="000A6A06">
        <w:rPr>
          <w:rFonts w:ascii="Times New Roman" w:hAnsi="Times New Roman"/>
          <w:sz w:val="28"/>
          <w:szCs w:val="28"/>
        </w:rPr>
        <w:t xml:space="preserve"> практичность и др.</w:t>
      </w:r>
    </w:p>
    <w:p w:rsidR="000A6A06" w:rsidRDefault="000A6A06" w:rsidP="000A6A06">
      <w:pPr>
        <w:spacing w:after="0" w:line="360" w:lineRule="auto"/>
        <w:jc w:val="both"/>
        <w:rPr>
          <w:rFonts w:ascii="Times New Roman" w:hAnsi="Times New Roman"/>
          <w:sz w:val="28"/>
          <w:szCs w:val="28"/>
        </w:rPr>
      </w:pPr>
    </w:p>
    <w:p w:rsidR="000A6A06" w:rsidRPr="000A6A06" w:rsidRDefault="000A6A06" w:rsidP="000A6A06">
      <w:pPr>
        <w:spacing w:after="0" w:line="360" w:lineRule="auto"/>
        <w:jc w:val="both"/>
        <w:rPr>
          <w:rFonts w:ascii="Times New Roman" w:hAnsi="Times New Roman"/>
          <w:sz w:val="28"/>
          <w:szCs w:val="28"/>
        </w:rPr>
      </w:pPr>
      <w:r w:rsidRPr="000A6A06">
        <w:rPr>
          <w:rFonts w:ascii="Times New Roman" w:hAnsi="Times New Roman"/>
          <w:i/>
          <w:iCs/>
          <w:sz w:val="28"/>
          <w:szCs w:val="28"/>
        </w:rPr>
        <w:t>Эстетические мотивы</w:t>
      </w:r>
    </w:p>
    <w:p w:rsidR="000A6A06" w:rsidRPr="000A6A06" w:rsidRDefault="000A6A06" w:rsidP="000A6A06">
      <w:pPr>
        <w:spacing w:after="0" w:line="360" w:lineRule="auto"/>
        <w:ind w:firstLine="567"/>
        <w:jc w:val="both"/>
        <w:rPr>
          <w:rFonts w:ascii="Times New Roman" w:hAnsi="Times New Roman"/>
          <w:sz w:val="28"/>
          <w:szCs w:val="28"/>
        </w:rPr>
      </w:pPr>
      <w:r w:rsidRPr="000A6A06">
        <w:rPr>
          <w:rFonts w:ascii="Times New Roman" w:hAnsi="Times New Roman"/>
          <w:sz w:val="28"/>
          <w:szCs w:val="28"/>
        </w:rPr>
        <w:t>Покупатель основ</w:t>
      </w:r>
      <w:r w:rsidRPr="000A6A06">
        <w:rPr>
          <w:rFonts w:ascii="Times New Roman" w:hAnsi="Times New Roman"/>
          <w:sz w:val="28"/>
          <w:szCs w:val="28"/>
        </w:rPr>
        <w:softHyphen/>
        <w:t>ное внимание уделяет внешнему виду изделия, привлекательности формы, оригинальности цветового решения, возможности гармо</w:t>
      </w:r>
      <w:r w:rsidRPr="000A6A06">
        <w:rPr>
          <w:rFonts w:ascii="Times New Roman" w:hAnsi="Times New Roman"/>
          <w:sz w:val="28"/>
          <w:szCs w:val="28"/>
        </w:rPr>
        <w:softHyphen/>
        <w:t xml:space="preserve">нического сочетания с другими предметами. </w:t>
      </w:r>
    </w:p>
    <w:p w:rsidR="000A6A06" w:rsidRDefault="000A6A06" w:rsidP="000A6A06">
      <w:pPr>
        <w:spacing w:after="0" w:line="360" w:lineRule="auto"/>
        <w:ind w:firstLine="567"/>
        <w:jc w:val="both"/>
        <w:rPr>
          <w:rFonts w:ascii="Times New Roman" w:hAnsi="Times New Roman"/>
          <w:sz w:val="28"/>
          <w:szCs w:val="28"/>
        </w:rPr>
      </w:pPr>
      <w:r w:rsidRPr="000A6A06">
        <w:rPr>
          <w:rFonts w:ascii="Times New Roman" w:hAnsi="Times New Roman"/>
          <w:sz w:val="28"/>
          <w:szCs w:val="28"/>
        </w:rPr>
        <w:t>Главная задача рек</w:t>
      </w:r>
      <w:r w:rsidRPr="000A6A06">
        <w:rPr>
          <w:rFonts w:ascii="Times New Roman" w:hAnsi="Times New Roman"/>
          <w:sz w:val="28"/>
          <w:szCs w:val="28"/>
        </w:rPr>
        <w:softHyphen/>
        <w:t>ламного сообщения в этом случае — выявить отличительные эсте</w:t>
      </w:r>
      <w:r w:rsidRPr="000A6A06">
        <w:rPr>
          <w:rFonts w:ascii="Times New Roman" w:hAnsi="Times New Roman"/>
          <w:sz w:val="28"/>
          <w:szCs w:val="28"/>
        </w:rPr>
        <w:softHyphen/>
        <w:t>тические свойства, применяя соответствующую лексику: "совре</w:t>
      </w:r>
      <w:r w:rsidRPr="000A6A06">
        <w:rPr>
          <w:rFonts w:ascii="Times New Roman" w:hAnsi="Times New Roman"/>
          <w:sz w:val="28"/>
          <w:szCs w:val="28"/>
        </w:rPr>
        <w:softHyphen/>
        <w:t>менные дизайнерские решения", "благородство линий", "гармо</w:t>
      </w:r>
      <w:r w:rsidRPr="000A6A06">
        <w:rPr>
          <w:rFonts w:ascii="Times New Roman" w:hAnsi="Times New Roman"/>
          <w:sz w:val="28"/>
          <w:szCs w:val="28"/>
        </w:rPr>
        <w:softHyphen/>
        <w:t xml:space="preserve">ния формы и цвета" и т.п. </w:t>
      </w:r>
    </w:p>
    <w:p w:rsidR="000A6A06" w:rsidRDefault="000A6A06" w:rsidP="000A6A06">
      <w:pPr>
        <w:spacing w:after="0" w:line="360" w:lineRule="auto"/>
        <w:jc w:val="both"/>
        <w:rPr>
          <w:rFonts w:ascii="Times New Roman" w:hAnsi="Times New Roman"/>
          <w:sz w:val="28"/>
          <w:szCs w:val="28"/>
        </w:rPr>
      </w:pPr>
    </w:p>
    <w:p w:rsidR="000A6A06" w:rsidRPr="000A6A06" w:rsidRDefault="000A6A06" w:rsidP="000A6A06">
      <w:pPr>
        <w:spacing w:after="0" w:line="360" w:lineRule="auto"/>
        <w:jc w:val="both"/>
        <w:rPr>
          <w:rFonts w:ascii="Times New Roman" w:hAnsi="Times New Roman"/>
          <w:sz w:val="28"/>
          <w:szCs w:val="28"/>
        </w:rPr>
      </w:pPr>
      <w:r w:rsidRPr="000A6A06">
        <w:rPr>
          <w:rFonts w:ascii="Times New Roman" w:hAnsi="Times New Roman"/>
          <w:i/>
          <w:iCs/>
          <w:sz w:val="28"/>
          <w:szCs w:val="28"/>
        </w:rPr>
        <w:t>Мотивы престижа</w:t>
      </w:r>
    </w:p>
    <w:p w:rsidR="000A6A06" w:rsidRPr="000A6A06" w:rsidRDefault="000A6A06" w:rsidP="000A6A06">
      <w:pPr>
        <w:spacing w:after="0" w:line="360" w:lineRule="auto"/>
        <w:ind w:firstLine="567"/>
        <w:jc w:val="both"/>
        <w:rPr>
          <w:rFonts w:ascii="Times New Roman" w:hAnsi="Times New Roman"/>
          <w:sz w:val="28"/>
          <w:szCs w:val="28"/>
        </w:rPr>
      </w:pPr>
      <w:r w:rsidRPr="000A6A06">
        <w:rPr>
          <w:rFonts w:ascii="Times New Roman" w:hAnsi="Times New Roman"/>
          <w:sz w:val="28"/>
          <w:szCs w:val="28"/>
        </w:rPr>
        <w:t>Товары приобретаются исключительно ради того, чтобы подчеркнуть свой социальный статус, свое положение в обществе. Общественная прак</w:t>
      </w:r>
      <w:r w:rsidRPr="000A6A06">
        <w:rPr>
          <w:rFonts w:ascii="Times New Roman" w:hAnsi="Times New Roman"/>
          <w:sz w:val="28"/>
          <w:szCs w:val="28"/>
        </w:rPr>
        <w:softHyphen/>
        <w:t>тика показывает, что с ростом материального благосостояния и жизненного уровня повышается и значение мотива престижа.</w:t>
      </w:r>
    </w:p>
    <w:p w:rsidR="000A6A06" w:rsidRPr="000A6A06" w:rsidRDefault="000A6A06" w:rsidP="000A6A06">
      <w:pPr>
        <w:spacing w:after="0" w:line="360" w:lineRule="auto"/>
        <w:jc w:val="both"/>
        <w:rPr>
          <w:rFonts w:ascii="Times New Roman" w:hAnsi="Times New Roman"/>
          <w:sz w:val="28"/>
          <w:szCs w:val="28"/>
        </w:rPr>
      </w:pPr>
      <w:r w:rsidRPr="000A6A06">
        <w:rPr>
          <w:rFonts w:ascii="Times New Roman" w:hAnsi="Times New Roman"/>
          <w:i/>
          <w:iCs/>
          <w:sz w:val="28"/>
          <w:szCs w:val="28"/>
        </w:rPr>
        <w:lastRenderedPageBreak/>
        <w:t>Мотивы уподобления</w:t>
      </w:r>
    </w:p>
    <w:p w:rsidR="000A6A06" w:rsidRPr="000A6A06" w:rsidRDefault="000A6A06" w:rsidP="000A6A06">
      <w:pPr>
        <w:spacing w:after="0" w:line="360" w:lineRule="auto"/>
        <w:ind w:firstLine="567"/>
        <w:jc w:val="both"/>
        <w:rPr>
          <w:rFonts w:ascii="Times New Roman" w:hAnsi="Times New Roman"/>
          <w:sz w:val="28"/>
          <w:szCs w:val="28"/>
        </w:rPr>
      </w:pPr>
      <w:r w:rsidRPr="000A6A06">
        <w:rPr>
          <w:rFonts w:ascii="Times New Roman" w:hAnsi="Times New Roman"/>
          <w:sz w:val="28"/>
          <w:szCs w:val="28"/>
        </w:rPr>
        <w:t>Приобретение рекламируемого товара, чтобы хотя бы таким способом стать ближе к своему куми</w:t>
      </w:r>
      <w:r w:rsidRPr="000A6A06">
        <w:rPr>
          <w:rFonts w:ascii="Times New Roman" w:hAnsi="Times New Roman"/>
          <w:sz w:val="28"/>
          <w:szCs w:val="28"/>
        </w:rPr>
        <w:softHyphen/>
        <w:t xml:space="preserve">ру, уподобиться ему. </w:t>
      </w:r>
    </w:p>
    <w:p w:rsidR="000A6A06" w:rsidRPr="000A6A06" w:rsidRDefault="000A6A06" w:rsidP="000A6A06">
      <w:pPr>
        <w:spacing w:after="0" w:line="360" w:lineRule="auto"/>
        <w:ind w:firstLine="567"/>
        <w:jc w:val="both"/>
        <w:rPr>
          <w:rFonts w:ascii="Times New Roman" w:hAnsi="Times New Roman"/>
          <w:sz w:val="28"/>
          <w:szCs w:val="28"/>
        </w:rPr>
      </w:pPr>
      <w:r w:rsidRPr="000A6A06">
        <w:rPr>
          <w:rFonts w:ascii="Times New Roman" w:hAnsi="Times New Roman"/>
          <w:i/>
          <w:iCs/>
          <w:sz w:val="28"/>
          <w:szCs w:val="28"/>
        </w:rPr>
        <w:t xml:space="preserve"> </w:t>
      </w:r>
    </w:p>
    <w:p w:rsidR="000A6A06" w:rsidRPr="000A6A06" w:rsidRDefault="000A6A06" w:rsidP="000A6A06">
      <w:pPr>
        <w:spacing w:after="0" w:line="360" w:lineRule="auto"/>
        <w:jc w:val="both"/>
        <w:rPr>
          <w:rFonts w:ascii="Times New Roman" w:hAnsi="Times New Roman"/>
          <w:sz w:val="28"/>
          <w:szCs w:val="28"/>
        </w:rPr>
      </w:pPr>
      <w:r w:rsidRPr="000A6A06">
        <w:rPr>
          <w:rFonts w:ascii="Times New Roman" w:hAnsi="Times New Roman"/>
          <w:i/>
          <w:iCs/>
          <w:sz w:val="28"/>
          <w:szCs w:val="28"/>
        </w:rPr>
        <w:t>Мотивы традиции</w:t>
      </w:r>
      <w:r w:rsidRPr="000A6A06">
        <w:rPr>
          <w:rFonts w:ascii="Times New Roman" w:hAnsi="Times New Roman"/>
          <w:sz w:val="28"/>
          <w:szCs w:val="28"/>
        </w:rPr>
        <w:t xml:space="preserve"> </w:t>
      </w:r>
    </w:p>
    <w:p w:rsidR="000A6A06" w:rsidRDefault="000A6A06" w:rsidP="000A6A06">
      <w:pPr>
        <w:spacing w:after="0" w:line="360" w:lineRule="auto"/>
        <w:ind w:firstLine="567"/>
        <w:jc w:val="both"/>
        <w:rPr>
          <w:rFonts w:ascii="Times New Roman" w:hAnsi="Times New Roman"/>
          <w:sz w:val="28"/>
          <w:szCs w:val="28"/>
        </w:rPr>
      </w:pPr>
      <w:r w:rsidRPr="000A6A06">
        <w:rPr>
          <w:rFonts w:ascii="Times New Roman" w:hAnsi="Times New Roman"/>
          <w:sz w:val="28"/>
          <w:szCs w:val="28"/>
        </w:rPr>
        <w:t>Они обособлены преимущественно националь</w:t>
      </w:r>
      <w:r w:rsidRPr="000A6A06">
        <w:rPr>
          <w:rFonts w:ascii="Times New Roman" w:hAnsi="Times New Roman"/>
          <w:sz w:val="28"/>
          <w:szCs w:val="28"/>
        </w:rPr>
        <w:softHyphen/>
        <w:t>но-культурной спецификой различных наций и народностей, на</w:t>
      </w:r>
      <w:r w:rsidRPr="000A6A06">
        <w:rPr>
          <w:rFonts w:ascii="Times New Roman" w:hAnsi="Times New Roman"/>
          <w:sz w:val="28"/>
          <w:szCs w:val="28"/>
        </w:rPr>
        <w:softHyphen/>
        <w:t>циональной психологией.</w:t>
      </w:r>
    </w:p>
    <w:p w:rsidR="000A6A06" w:rsidRDefault="000A6A06" w:rsidP="000A6A06">
      <w:pPr>
        <w:spacing w:after="0" w:line="360" w:lineRule="auto"/>
        <w:ind w:firstLine="567"/>
        <w:jc w:val="both"/>
        <w:rPr>
          <w:rFonts w:ascii="Times New Roman" w:hAnsi="Times New Roman"/>
          <w:sz w:val="28"/>
          <w:szCs w:val="28"/>
        </w:rPr>
      </w:pPr>
    </w:p>
    <w:p w:rsidR="000A6A06" w:rsidRPr="000A6A06" w:rsidRDefault="000A6A06" w:rsidP="00407838">
      <w:pPr>
        <w:spacing w:after="0" w:line="360" w:lineRule="auto"/>
        <w:ind w:firstLine="567"/>
        <w:jc w:val="both"/>
        <w:rPr>
          <w:rFonts w:ascii="Times New Roman" w:hAnsi="Times New Roman"/>
          <w:b/>
          <w:sz w:val="28"/>
          <w:szCs w:val="28"/>
        </w:rPr>
      </w:pPr>
      <w:r w:rsidRPr="000A6A06">
        <w:rPr>
          <w:rFonts w:ascii="Times New Roman" w:hAnsi="Times New Roman"/>
          <w:b/>
          <w:sz w:val="28"/>
          <w:szCs w:val="28"/>
        </w:rPr>
        <w:t>Лекция 6. Тема: «</w:t>
      </w:r>
      <w:r w:rsidRPr="000A6A06">
        <w:rPr>
          <w:rFonts w:ascii="Times New Roman" w:hAnsi="Times New Roman"/>
          <w:b/>
          <w:sz w:val="28"/>
          <w:szCs w:val="28"/>
        </w:rPr>
        <w:t>Психологические типо</w:t>
      </w:r>
      <w:r w:rsidRPr="000A6A06">
        <w:rPr>
          <w:rFonts w:ascii="Times New Roman" w:hAnsi="Times New Roman"/>
          <w:b/>
          <w:sz w:val="28"/>
          <w:szCs w:val="28"/>
        </w:rPr>
        <w:t>логии потребителей в маркетинге»</w:t>
      </w:r>
    </w:p>
    <w:p w:rsidR="00407838" w:rsidRPr="00407838" w:rsidRDefault="00407838" w:rsidP="00407838">
      <w:pPr>
        <w:pStyle w:val="a4"/>
        <w:spacing w:line="360" w:lineRule="auto"/>
        <w:ind w:firstLine="567"/>
        <w:jc w:val="both"/>
        <w:rPr>
          <w:color w:val="000000"/>
          <w:sz w:val="28"/>
          <w:szCs w:val="28"/>
        </w:rPr>
      </w:pPr>
      <w:r w:rsidRPr="00407838">
        <w:rPr>
          <w:color w:val="000000"/>
          <w:sz w:val="28"/>
          <w:szCs w:val="28"/>
        </w:rPr>
        <w:t>Широко исполь</w:t>
      </w:r>
      <w:r w:rsidRPr="00407838">
        <w:rPr>
          <w:color w:val="000000"/>
          <w:sz w:val="28"/>
          <w:szCs w:val="28"/>
        </w:rPr>
        <w:softHyphen/>
        <w:t>зуется в маркетинговой практике типология потреби</w:t>
      </w:r>
      <w:r w:rsidRPr="00407838">
        <w:rPr>
          <w:color w:val="000000"/>
          <w:sz w:val="28"/>
          <w:szCs w:val="28"/>
        </w:rPr>
        <w:softHyphen/>
        <w:t>телей по поведенческому принципу, а именно:</w:t>
      </w:r>
    </w:p>
    <w:p w:rsidR="00407838" w:rsidRPr="00407838" w:rsidRDefault="00407838" w:rsidP="00407838">
      <w:pPr>
        <w:pStyle w:val="a4"/>
        <w:numPr>
          <w:ilvl w:val="0"/>
          <w:numId w:val="6"/>
        </w:numPr>
        <w:tabs>
          <w:tab w:val="clear" w:pos="720"/>
          <w:tab w:val="num" w:pos="567"/>
        </w:tabs>
        <w:spacing w:line="360" w:lineRule="auto"/>
        <w:ind w:left="0" w:firstLine="567"/>
        <w:jc w:val="both"/>
        <w:rPr>
          <w:color w:val="000000"/>
          <w:sz w:val="28"/>
          <w:szCs w:val="28"/>
        </w:rPr>
      </w:pPr>
      <w:r w:rsidRPr="00407838">
        <w:rPr>
          <w:b/>
          <w:bCs/>
          <w:color w:val="000000"/>
          <w:sz w:val="28"/>
          <w:szCs w:val="28"/>
        </w:rPr>
        <w:t>Индивидуальные потребители, </w:t>
      </w:r>
      <w:r w:rsidRPr="00407838">
        <w:rPr>
          <w:color w:val="000000"/>
          <w:sz w:val="28"/>
          <w:szCs w:val="28"/>
        </w:rPr>
        <w:t>т. е. такие, которые приобретают товары исключительно для своего личного пользования.</w:t>
      </w:r>
    </w:p>
    <w:p w:rsidR="00407838" w:rsidRPr="00407838" w:rsidRDefault="00407838" w:rsidP="00407838">
      <w:pPr>
        <w:pStyle w:val="a4"/>
        <w:numPr>
          <w:ilvl w:val="0"/>
          <w:numId w:val="6"/>
        </w:numPr>
        <w:tabs>
          <w:tab w:val="clear" w:pos="720"/>
          <w:tab w:val="num" w:pos="567"/>
        </w:tabs>
        <w:spacing w:line="360" w:lineRule="auto"/>
        <w:ind w:left="0" w:firstLine="567"/>
        <w:jc w:val="both"/>
        <w:rPr>
          <w:color w:val="000000"/>
          <w:sz w:val="28"/>
          <w:szCs w:val="28"/>
        </w:rPr>
      </w:pPr>
      <w:r w:rsidRPr="00407838">
        <w:rPr>
          <w:b/>
          <w:bCs/>
          <w:color w:val="000000"/>
          <w:sz w:val="28"/>
          <w:szCs w:val="28"/>
        </w:rPr>
        <w:t>Семьи или домохозяйства </w:t>
      </w:r>
      <w:r w:rsidRPr="00407838">
        <w:rPr>
          <w:color w:val="000000"/>
          <w:sz w:val="28"/>
          <w:szCs w:val="28"/>
        </w:rPr>
        <w:t>— основной тип потребителя продуктов питания и непродовольственных товаров, за исключением одежды и личных вещей. Решения о покупке принимаются либо супругами совместно, либо главой семьи.</w:t>
      </w:r>
    </w:p>
    <w:p w:rsidR="00407838" w:rsidRPr="00407838" w:rsidRDefault="00407838" w:rsidP="00407838">
      <w:pPr>
        <w:pStyle w:val="a4"/>
        <w:numPr>
          <w:ilvl w:val="0"/>
          <w:numId w:val="7"/>
        </w:numPr>
        <w:tabs>
          <w:tab w:val="clear" w:pos="720"/>
          <w:tab w:val="num" w:pos="567"/>
        </w:tabs>
        <w:spacing w:line="360" w:lineRule="auto"/>
        <w:ind w:left="0" w:firstLine="567"/>
        <w:jc w:val="both"/>
        <w:rPr>
          <w:color w:val="000000"/>
          <w:sz w:val="28"/>
          <w:szCs w:val="28"/>
        </w:rPr>
      </w:pPr>
      <w:r w:rsidRPr="00407838">
        <w:rPr>
          <w:b/>
          <w:bCs/>
          <w:color w:val="000000"/>
          <w:sz w:val="28"/>
          <w:szCs w:val="28"/>
        </w:rPr>
        <w:t>Посредники </w:t>
      </w:r>
      <w:r w:rsidRPr="00407838">
        <w:rPr>
          <w:color w:val="000000"/>
          <w:sz w:val="28"/>
          <w:szCs w:val="28"/>
        </w:rPr>
        <w:t>— закупки осуществляются в целях последующей перепродажи, их интересуют не по</w:t>
      </w:r>
      <w:r w:rsidRPr="00407838">
        <w:rPr>
          <w:color w:val="000000"/>
          <w:sz w:val="28"/>
          <w:szCs w:val="28"/>
        </w:rPr>
        <w:softHyphen/>
        <w:t>требительские качества товара, а его меновые характеристики.</w:t>
      </w:r>
    </w:p>
    <w:p w:rsidR="00407838" w:rsidRPr="00407838" w:rsidRDefault="00407838" w:rsidP="00407838">
      <w:pPr>
        <w:pStyle w:val="a4"/>
        <w:numPr>
          <w:ilvl w:val="0"/>
          <w:numId w:val="7"/>
        </w:numPr>
        <w:tabs>
          <w:tab w:val="clear" w:pos="720"/>
          <w:tab w:val="num" w:pos="567"/>
        </w:tabs>
        <w:spacing w:line="360" w:lineRule="auto"/>
        <w:ind w:left="0" w:firstLine="567"/>
        <w:jc w:val="both"/>
        <w:rPr>
          <w:color w:val="000000"/>
          <w:sz w:val="28"/>
          <w:szCs w:val="28"/>
        </w:rPr>
      </w:pPr>
      <w:r w:rsidRPr="00407838">
        <w:rPr>
          <w:b/>
          <w:bCs/>
          <w:color w:val="000000"/>
          <w:sz w:val="28"/>
          <w:szCs w:val="28"/>
        </w:rPr>
        <w:t>Снабженцы </w:t>
      </w:r>
      <w:r w:rsidRPr="00407838">
        <w:rPr>
          <w:color w:val="000000"/>
          <w:sz w:val="28"/>
          <w:szCs w:val="28"/>
        </w:rPr>
        <w:t>— осуществляют закупку товаров про</w:t>
      </w:r>
      <w:r w:rsidRPr="00407838">
        <w:rPr>
          <w:color w:val="000000"/>
          <w:sz w:val="28"/>
          <w:szCs w:val="28"/>
        </w:rPr>
        <w:softHyphen/>
        <w:t>мышленного назначения. Это, как правило, вы</w:t>
      </w:r>
      <w:r w:rsidRPr="00407838">
        <w:rPr>
          <w:color w:val="000000"/>
          <w:sz w:val="28"/>
          <w:szCs w:val="28"/>
        </w:rPr>
        <w:softHyphen/>
        <w:t>сококлассные специалисты, хорошо знающие оп</w:t>
      </w:r>
      <w:r w:rsidRPr="00407838">
        <w:rPr>
          <w:color w:val="000000"/>
          <w:sz w:val="28"/>
          <w:szCs w:val="28"/>
        </w:rPr>
        <w:softHyphen/>
        <w:t>ределенную товарную группу.</w:t>
      </w:r>
    </w:p>
    <w:p w:rsidR="00407838" w:rsidRPr="00407838" w:rsidRDefault="00407838" w:rsidP="00407838">
      <w:pPr>
        <w:pStyle w:val="a4"/>
        <w:spacing w:line="360" w:lineRule="auto"/>
        <w:ind w:firstLine="567"/>
        <w:jc w:val="both"/>
        <w:rPr>
          <w:color w:val="000000"/>
          <w:sz w:val="28"/>
          <w:szCs w:val="28"/>
        </w:rPr>
      </w:pPr>
      <w:r w:rsidRPr="00407838">
        <w:rPr>
          <w:color w:val="000000"/>
          <w:sz w:val="28"/>
          <w:szCs w:val="28"/>
        </w:rPr>
        <w:t>5. </w:t>
      </w:r>
      <w:r w:rsidRPr="00407838">
        <w:rPr>
          <w:b/>
          <w:bCs/>
          <w:color w:val="000000"/>
          <w:sz w:val="28"/>
          <w:szCs w:val="28"/>
        </w:rPr>
        <w:t>Чиновники, представители государственных и обще</w:t>
      </w:r>
      <w:r w:rsidRPr="00407838">
        <w:rPr>
          <w:b/>
          <w:bCs/>
          <w:color w:val="000000"/>
          <w:sz w:val="28"/>
          <w:szCs w:val="28"/>
        </w:rPr>
        <w:softHyphen/>
        <w:t>ственных учреждений. </w:t>
      </w:r>
      <w:r w:rsidRPr="00407838">
        <w:rPr>
          <w:color w:val="000000"/>
          <w:sz w:val="28"/>
          <w:szCs w:val="28"/>
        </w:rPr>
        <w:t>Особенност</w:t>
      </w:r>
      <w:r>
        <w:rPr>
          <w:color w:val="000000"/>
          <w:sz w:val="28"/>
          <w:szCs w:val="28"/>
        </w:rPr>
        <w:t>ь этого рынка заключается в том,</w:t>
      </w:r>
      <w:r w:rsidRPr="00407838">
        <w:rPr>
          <w:color w:val="000000"/>
          <w:sz w:val="28"/>
          <w:szCs w:val="28"/>
        </w:rPr>
        <w:t xml:space="preserve"> что чиновники расходуют не собственные, а государственные и общественные</w:t>
      </w:r>
      <w:r>
        <w:rPr>
          <w:color w:val="000000"/>
          <w:sz w:val="28"/>
          <w:szCs w:val="28"/>
        </w:rPr>
        <w:t xml:space="preserve"> </w:t>
      </w:r>
      <w:r w:rsidRPr="00407838">
        <w:rPr>
          <w:color w:val="000000"/>
          <w:sz w:val="28"/>
          <w:szCs w:val="28"/>
        </w:rPr>
        <w:t>средства.</w:t>
      </w:r>
    </w:p>
    <w:p w:rsidR="00407838" w:rsidRPr="00407838" w:rsidRDefault="00407838" w:rsidP="00407838">
      <w:pPr>
        <w:pStyle w:val="a4"/>
        <w:spacing w:before="0" w:beforeAutospacing="0" w:after="0" w:afterAutospacing="0" w:line="360" w:lineRule="auto"/>
        <w:ind w:firstLine="567"/>
        <w:jc w:val="both"/>
        <w:rPr>
          <w:color w:val="000000"/>
          <w:sz w:val="28"/>
          <w:szCs w:val="28"/>
        </w:rPr>
      </w:pPr>
      <w:r w:rsidRPr="00407838">
        <w:rPr>
          <w:color w:val="000000"/>
          <w:sz w:val="28"/>
          <w:szCs w:val="28"/>
        </w:rPr>
        <w:lastRenderedPageBreak/>
        <w:t>Представляет интерес в практике современного мар</w:t>
      </w:r>
      <w:r w:rsidRPr="00407838">
        <w:rPr>
          <w:color w:val="000000"/>
          <w:sz w:val="28"/>
          <w:szCs w:val="28"/>
        </w:rPr>
        <w:softHyphen/>
        <w:t>кетинга тип</w:t>
      </w:r>
      <w:r>
        <w:rPr>
          <w:color w:val="000000"/>
          <w:sz w:val="28"/>
          <w:szCs w:val="28"/>
        </w:rPr>
        <w:t xml:space="preserve">изация потребителей по </w:t>
      </w:r>
      <w:proofErr w:type="spellStart"/>
      <w:r>
        <w:rPr>
          <w:color w:val="000000"/>
          <w:sz w:val="28"/>
          <w:szCs w:val="28"/>
        </w:rPr>
        <w:t>психограф</w:t>
      </w:r>
      <w:r w:rsidRPr="00407838">
        <w:rPr>
          <w:color w:val="000000"/>
          <w:sz w:val="28"/>
          <w:szCs w:val="28"/>
        </w:rPr>
        <w:t>ическому</w:t>
      </w:r>
      <w:proofErr w:type="spellEnd"/>
      <w:r w:rsidRPr="00407838">
        <w:rPr>
          <w:color w:val="000000"/>
          <w:sz w:val="28"/>
          <w:szCs w:val="28"/>
        </w:rPr>
        <w:t xml:space="preserve"> признаку, в частности — по быстроте реакции на товар-новинку. Здесь можно выделить шесть основных типов:</w:t>
      </w:r>
    </w:p>
    <w:p w:rsidR="00407838" w:rsidRPr="00407838" w:rsidRDefault="00407838" w:rsidP="00407838">
      <w:pPr>
        <w:pStyle w:val="a4"/>
        <w:spacing w:before="0" w:beforeAutospacing="0" w:after="0" w:afterAutospacing="0" w:line="360" w:lineRule="auto"/>
        <w:ind w:firstLine="567"/>
        <w:jc w:val="both"/>
        <w:rPr>
          <w:color w:val="000000"/>
          <w:sz w:val="28"/>
          <w:szCs w:val="28"/>
        </w:rPr>
      </w:pPr>
      <w:r w:rsidRPr="00407838">
        <w:rPr>
          <w:color w:val="000000"/>
          <w:sz w:val="28"/>
          <w:szCs w:val="28"/>
        </w:rPr>
        <w:t>1. «Искатели приключений» («сдвинутые») — они первые требуют новинку, даже с риском для жиз</w:t>
      </w:r>
      <w:r w:rsidRPr="00407838">
        <w:rPr>
          <w:color w:val="000000"/>
          <w:sz w:val="28"/>
          <w:szCs w:val="28"/>
        </w:rPr>
        <w:softHyphen/>
        <w:t>ни, репутации (2—5% потребителей).</w:t>
      </w:r>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2. «Активисты» — ранние последователи, лидеры / мнений в своей среде, делают товар известным и модным (10—15% потребителей).</w:t>
      </w:r>
    </w:p>
    <w:p w:rsidR="00407838" w:rsidRPr="00407838" w:rsidRDefault="00407838" w:rsidP="00407838">
      <w:pPr>
        <w:numPr>
          <w:ilvl w:val="0"/>
          <w:numId w:val="8"/>
        </w:numPr>
        <w:tabs>
          <w:tab w:val="clear" w:pos="720"/>
          <w:tab w:val="num" w:pos="567"/>
        </w:tabs>
        <w:spacing w:after="0" w:line="360" w:lineRule="auto"/>
        <w:ind w:left="0"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«Прогрессисты» — обеспечивают массовый сбыт на стадии роста (25—35% потребителей).</w:t>
      </w:r>
    </w:p>
    <w:p w:rsidR="00407838" w:rsidRPr="00407838" w:rsidRDefault="00407838" w:rsidP="00407838">
      <w:pPr>
        <w:numPr>
          <w:ilvl w:val="0"/>
          <w:numId w:val="8"/>
        </w:numPr>
        <w:tabs>
          <w:tab w:val="clear" w:pos="720"/>
          <w:tab w:val="num" w:pos="567"/>
        </w:tabs>
        <w:spacing w:before="100" w:beforeAutospacing="1" w:after="100" w:afterAutospacing="1" w:line="360" w:lineRule="auto"/>
        <w:ind w:left="0"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«Материалисты» — обеспечивают сбыт на стадии насыщения, запоздалое большинство (35—45% потребителей).</w:t>
      </w:r>
    </w:p>
    <w:p w:rsidR="00407838" w:rsidRPr="00407838" w:rsidRDefault="00407838" w:rsidP="00407838">
      <w:pPr>
        <w:numPr>
          <w:ilvl w:val="0"/>
          <w:numId w:val="8"/>
        </w:numPr>
        <w:tabs>
          <w:tab w:val="clear" w:pos="720"/>
          <w:tab w:val="num" w:pos="567"/>
        </w:tabs>
        <w:spacing w:before="100" w:beforeAutospacing="1" w:after="100" w:afterAutospacing="1" w:line="360" w:lineRule="auto"/>
        <w:ind w:left="0"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«Консерваторы» — потребляют «новинку» только тогда, когда она становится «традиционным» то</w:t>
      </w:r>
      <w:r w:rsidRPr="00407838">
        <w:rPr>
          <w:rFonts w:ascii="Times New Roman" w:eastAsia="Times New Roman" w:hAnsi="Times New Roman"/>
          <w:color w:val="000000"/>
          <w:sz w:val="28"/>
          <w:szCs w:val="28"/>
          <w:lang w:eastAsia="ru-RU"/>
        </w:rPr>
        <w:softHyphen/>
        <w:t xml:space="preserve"> варом (12—18% потребителей).</w:t>
      </w:r>
    </w:p>
    <w:p w:rsidR="00407838" w:rsidRDefault="00407838" w:rsidP="00407838">
      <w:pPr>
        <w:numPr>
          <w:ilvl w:val="0"/>
          <w:numId w:val="8"/>
        </w:numPr>
        <w:tabs>
          <w:tab w:val="clear" w:pos="720"/>
          <w:tab w:val="num" w:pos="567"/>
        </w:tabs>
        <w:spacing w:before="100" w:beforeAutospacing="1" w:after="100" w:afterAutospacing="1" w:line="360" w:lineRule="auto"/>
        <w:ind w:left="0"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«Ригористы» — не приемлют новые товары. Су</w:t>
      </w:r>
      <w:r w:rsidRPr="00407838">
        <w:rPr>
          <w:rFonts w:ascii="Times New Roman" w:eastAsia="Times New Roman" w:hAnsi="Times New Roman"/>
          <w:color w:val="000000"/>
          <w:sz w:val="28"/>
          <w:szCs w:val="28"/>
          <w:lang w:eastAsia="ru-RU"/>
        </w:rPr>
        <w:softHyphen/>
        <w:t>ровые, строгие люди, ретрограды, тормозящие развитие общества (12—18% потребителей).</w:t>
      </w:r>
    </w:p>
    <w:p w:rsidR="00407838" w:rsidRDefault="00407838" w:rsidP="00407838">
      <w:pPr>
        <w:spacing w:before="100" w:beforeAutospacing="1" w:after="100" w:afterAutospacing="1" w:line="360" w:lineRule="auto"/>
        <w:ind w:left="567"/>
        <w:jc w:val="both"/>
        <w:rPr>
          <w:rFonts w:ascii="Times New Roman" w:eastAsia="Times New Roman" w:hAnsi="Times New Roman"/>
          <w:color w:val="000000"/>
          <w:sz w:val="28"/>
          <w:szCs w:val="28"/>
          <w:lang w:eastAsia="ru-RU"/>
        </w:rPr>
      </w:pPr>
    </w:p>
    <w:p w:rsidR="00407838" w:rsidRDefault="00407838" w:rsidP="00407838">
      <w:pPr>
        <w:ind w:firstLine="567"/>
        <w:jc w:val="both"/>
        <w:rPr>
          <w:rFonts w:ascii="Times New Roman" w:hAnsi="Times New Roman"/>
          <w:b/>
          <w:sz w:val="28"/>
          <w:szCs w:val="28"/>
        </w:rPr>
      </w:pPr>
      <w:r w:rsidRPr="00407838">
        <w:rPr>
          <w:rFonts w:ascii="Times New Roman" w:eastAsia="Times New Roman" w:hAnsi="Times New Roman"/>
          <w:b/>
          <w:color w:val="000000"/>
          <w:sz w:val="28"/>
          <w:szCs w:val="28"/>
          <w:lang w:eastAsia="ru-RU"/>
        </w:rPr>
        <w:t>Лекция 7. Тема: «</w:t>
      </w:r>
      <w:r w:rsidRPr="00407838">
        <w:rPr>
          <w:rFonts w:ascii="Times New Roman" w:hAnsi="Times New Roman"/>
          <w:b/>
          <w:sz w:val="28"/>
          <w:szCs w:val="28"/>
        </w:rPr>
        <w:t>Потребительские модели поведения</w:t>
      </w:r>
      <w:r w:rsidRPr="00407838">
        <w:rPr>
          <w:rFonts w:ascii="Times New Roman" w:hAnsi="Times New Roman"/>
          <w:b/>
          <w:sz w:val="28"/>
          <w:szCs w:val="28"/>
        </w:rPr>
        <w:t>»</w:t>
      </w:r>
      <w:r w:rsidRPr="00407838">
        <w:rPr>
          <w:rFonts w:ascii="Times New Roman" w:hAnsi="Times New Roman"/>
          <w:b/>
          <w:sz w:val="28"/>
          <w:szCs w:val="28"/>
        </w:rPr>
        <w:t>.</w:t>
      </w:r>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Существуют различные модели избирательного поведения потребителей. Наиболее известна и применяема на практике модель </w:t>
      </w:r>
      <w:r w:rsidRPr="00407838">
        <w:rPr>
          <w:rFonts w:ascii="Times New Roman" w:eastAsia="Times New Roman" w:hAnsi="Times New Roman"/>
          <w:b/>
          <w:bCs/>
          <w:color w:val="000000"/>
          <w:sz w:val="28"/>
          <w:szCs w:val="28"/>
          <w:lang w:eastAsia="ru-RU"/>
        </w:rPr>
        <w:t xml:space="preserve">Ф. </w:t>
      </w:r>
      <w:proofErr w:type="spellStart"/>
      <w:r w:rsidRPr="00407838">
        <w:rPr>
          <w:rFonts w:ascii="Times New Roman" w:eastAsia="Times New Roman" w:hAnsi="Times New Roman"/>
          <w:b/>
          <w:bCs/>
          <w:color w:val="000000"/>
          <w:sz w:val="28"/>
          <w:szCs w:val="28"/>
          <w:lang w:eastAsia="ru-RU"/>
        </w:rPr>
        <w:t>Котлера</w:t>
      </w:r>
      <w:proofErr w:type="spellEnd"/>
      <w:r w:rsidRPr="00407838">
        <w:rPr>
          <w:rFonts w:ascii="Times New Roman" w:eastAsia="Times New Roman" w:hAnsi="Times New Roman"/>
          <w:b/>
          <w:bCs/>
          <w:color w:val="000000"/>
          <w:sz w:val="28"/>
          <w:szCs w:val="28"/>
          <w:lang w:eastAsia="ru-RU"/>
        </w:rPr>
        <w:t>.</w:t>
      </w:r>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b/>
          <w:bCs/>
          <w:color w:val="000000"/>
          <w:sz w:val="28"/>
          <w:szCs w:val="28"/>
          <w:lang w:eastAsia="ru-RU"/>
        </w:rPr>
        <w:t xml:space="preserve">Филип </w:t>
      </w:r>
      <w:proofErr w:type="spellStart"/>
      <w:r w:rsidRPr="00407838">
        <w:rPr>
          <w:rFonts w:ascii="Times New Roman" w:eastAsia="Times New Roman" w:hAnsi="Times New Roman"/>
          <w:b/>
          <w:bCs/>
          <w:color w:val="000000"/>
          <w:sz w:val="28"/>
          <w:szCs w:val="28"/>
          <w:lang w:eastAsia="ru-RU"/>
        </w:rPr>
        <w:t>Котлер</w:t>
      </w:r>
      <w:proofErr w:type="spellEnd"/>
      <w:r w:rsidRPr="00407838">
        <w:rPr>
          <w:rFonts w:ascii="Times New Roman" w:eastAsia="Times New Roman" w:hAnsi="Times New Roman"/>
          <w:color w:val="000000"/>
          <w:sz w:val="28"/>
          <w:szCs w:val="28"/>
          <w:lang w:eastAsia="ru-RU"/>
        </w:rPr>
        <w:t xml:space="preserve"> (р. 1931) — профессор международного маркетинга Высшей школы менеджмента Дж. </w:t>
      </w:r>
      <w:proofErr w:type="spellStart"/>
      <w:r w:rsidRPr="00407838">
        <w:rPr>
          <w:rFonts w:ascii="Times New Roman" w:eastAsia="Times New Roman" w:hAnsi="Times New Roman"/>
          <w:color w:val="000000"/>
          <w:sz w:val="28"/>
          <w:szCs w:val="28"/>
          <w:lang w:eastAsia="ru-RU"/>
        </w:rPr>
        <w:t>Л.Келлога</w:t>
      </w:r>
      <w:proofErr w:type="spellEnd"/>
      <w:r w:rsidRPr="00407838">
        <w:rPr>
          <w:rFonts w:ascii="Times New Roman" w:eastAsia="Times New Roman" w:hAnsi="Times New Roman"/>
          <w:color w:val="000000"/>
          <w:sz w:val="28"/>
          <w:szCs w:val="28"/>
          <w:lang w:eastAsia="ru-RU"/>
        </w:rPr>
        <w:t xml:space="preserve"> при Северо-Западном университете. Получил степень магистра экономики в Чикагском университете и звание доктора философии.</w:t>
      </w:r>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Основная его заслуга в том, что он собрал воедино и систематизировал все знания о маркетинге, которые до этого относились к совершенно различным наукам. Он первым выделил маркетинг в отдельную специальность Его книга «Основы маркетинга» является своеобразной «Библией» по маркетингу.</w:t>
      </w:r>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lastRenderedPageBreak/>
        <w:t>Модель построена в рамках классической концепции бихевиоризма и представлена в виде трех последовательно связанных блоков:</w:t>
      </w:r>
    </w:p>
    <w:p w:rsidR="00407838" w:rsidRPr="00407838" w:rsidRDefault="00407838" w:rsidP="00407838">
      <w:pPr>
        <w:numPr>
          <w:ilvl w:val="0"/>
          <w:numId w:val="9"/>
        </w:num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побудительные факторы маркетинга и прочие раздражители;</w:t>
      </w:r>
    </w:p>
    <w:p w:rsidR="00407838" w:rsidRPr="00407838" w:rsidRDefault="00407838" w:rsidP="00407838">
      <w:pPr>
        <w:numPr>
          <w:ilvl w:val="0"/>
          <w:numId w:val="9"/>
        </w:num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«черный ящик» сознания покупателя;</w:t>
      </w:r>
    </w:p>
    <w:p w:rsidR="00407838" w:rsidRPr="00407838" w:rsidRDefault="00407838" w:rsidP="00407838">
      <w:pPr>
        <w:numPr>
          <w:ilvl w:val="0"/>
          <w:numId w:val="9"/>
        </w:num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ответная реакция покупателя.</w:t>
      </w:r>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Пройдя через «черный ящик» сознания покупателя, всевозможные раздражители (первый блок) вызывают ряд доступных наблюдению покупательских реакций (третий блок). Наибольший интерес для психологов представляет «черный ящик» сознания покупателя. Он состоит из двух частей, одна из которых содержит характеристики покупателя, оказывающие влияние на восприятие раздражителей и реакции на них, вторая часть включает принятие покупательского решения.</w:t>
      </w:r>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К характеристикам покупателя относятся </w:t>
      </w:r>
      <w:r w:rsidRPr="00407838">
        <w:rPr>
          <w:rFonts w:ascii="Times New Roman" w:eastAsia="Times New Roman" w:hAnsi="Times New Roman"/>
          <w:i/>
          <w:iCs/>
          <w:color w:val="000000"/>
          <w:sz w:val="28"/>
          <w:szCs w:val="28"/>
          <w:lang w:eastAsia="ru-RU"/>
        </w:rPr>
        <w:t>факторы различных уровней, </w:t>
      </w:r>
      <w:r w:rsidRPr="00407838">
        <w:rPr>
          <w:rFonts w:ascii="Times New Roman" w:eastAsia="Times New Roman" w:hAnsi="Times New Roman"/>
          <w:color w:val="000000"/>
          <w:sz w:val="28"/>
          <w:szCs w:val="28"/>
          <w:lang w:eastAsia="ru-RU"/>
        </w:rPr>
        <w:t>которые оказывают влияние на совершаемые им покупки. К ним относятся:</w:t>
      </w:r>
    </w:p>
    <w:p w:rsidR="00407838" w:rsidRPr="00407838" w:rsidRDefault="00407838" w:rsidP="00407838">
      <w:pPr>
        <w:numPr>
          <w:ilvl w:val="0"/>
          <w:numId w:val="10"/>
        </w:num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Факторы культурного порядка: культура (базовый набор ценностей, восприятий, предпочтений, манер и поступков, характерный для семьи и основных институтов общества); субкультура (культура более мелких групп); социальное положение.</w:t>
      </w:r>
    </w:p>
    <w:p w:rsidR="00407838" w:rsidRPr="00407838" w:rsidRDefault="00407838" w:rsidP="00407838">
      <w:pPr>
        <w:numPr>
          <w:ilvl w:val="0"/>
          <w:numId w:val="10"/>
        </w:num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 xml:space="preserve">Факторы социального порядка: </w:t>
      </w:r>
      <w:proofErr w:type="spellStart"/>
      <w:r w:rsidRPr="00407838">
        <w:rPr>
          <w:rFonts w:ascii="Times New Roman" w:eastAsia="Times New Roman" w:hAnsi="Times New Roman"/>
          <w:color w:val="000000"/>
          <w:sz w:val="28"/>
          <w:szCs w:val="28"/>
          <w:lang w:eastAsia="ru-RU"/>
        </w:rPr>
        <w:t>референтные</w:t>
      </w:r>
      <w:proofErr w:type="spellEnd"/>
      <w:r w:rsidRPr="00407838">
        <w:rPr>
          <w:rFonts w:ascii="Times New Roman" w:eastAsia="Times New Roman" w:hAnsi="Times New Roman"/>
          <w:color w:val="000000"/>
          <w:sz w:val="28"/>
          <w:szCs w:val="28"/>
          <w:lang w:eastAsia="ru-RU"/>
        </w:rPr>
        <w:t xml:space="preserve"> группы; семья; роли и статусы.</w:t>
      </w:r>
    </w:p>
    <w:p w:rsidR="00407838" w:rsidRPr="00407838" w:rsidRDefault="00407838" w:rsidP="00407838">
      <w:pPr>
        <w:numPr>
          <w:ilvl w:val="0"/>
          <w:numId w:val="10"/>
        </w:num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Факторы личного порядка: возраст и этап жизненного цикла семьи род занятий, экономическое положение; образ жизни; тип личности и представление о самом себе.</w:t>
      </w:r>
    </w:p>
    <w:p w:rsidR="00407838" w:rsidRPr="00407838" w:rsidRDefault="00407838" w:rsidP="00407838">
      <w:pPr>
        <w:numPr>
          <w:ilvl w:val="0"/>
          <w:numId w:val="10"/>
        </w:num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Факторы психологического порядка: мотивация; восприятие; усвоение; убеждение.</w:t>
      </w:r>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 xml:space="preserve">Ф. </w:t>
      </w:r>
      <w:proofErr w:type="spellStart"/>
      <w:r w:rsidRPr="00407838">
        <w:rPr>
          <w:rFonts w:ascii="Times New Roman" w:eastAsia="Times New Roman" w:hAnsi="Times New Roman"/>
          <w:color w:val="000000"/>
          <w:sz w:val="28"/>
          <w:szCs w:val="28"/>
          <w:lang w:eastAsia="ru-RU"/>
        </w:rPr>
        <w:t>Котлер</w:t>
      </w:r>
      <w:proofErr w:type="spellEnd"/>
      <w:r w:rsidRPr="00407838">
        <w:rPr>
          <w:rFonts w:ascii="Times New Roman" w:eastAsia="Times New Roman" w:hAnsi="Times New Roman"/>
          <w:color w:val="000000"/>
          <w:sz w:val="28"/>
          <w:szCs w:val="28"/>
          <w:lang w:eastAsia="ru-RU"/>
        </w:rPr>
        <w:t xml:space="preserve"> предлагает также схему процесса принятия решения о покупке, которая состоит из пяти этапов:</w:t>
      </w:r>
    </w:p>
    <w:p w:rsidR="00407838" w:rsidRPr="00407838" w:rsidRDefault="00407838" w:rsidP="00407838">
      <w:pPr>
        <w:numPr>
          <w:ilvl w:val="0"/>
          <w:numId w:val="11"/>
        </w:num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осознание проблемы,</w:t>
      </w:r>
    </w:p>
    <w:p w:rsidR="00407838" w:rsidRPr="00407838" w:rsidRDefault="00407838" w:rsidP="00407838">
      <w:pPr>
        <w:numPr>
          <w:ilvl w:val="0"/>
          <w:numId w:val="11"/>
        </w:num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поиск информации,</w:t>
      </w:r>
    </w:p>
    <w:p w:rsidR="00407838" w:rsidRPr="00407838" w:rsidRDefault="00407838" w:rsidP="00407838">
      <w:pPr>
        <w:numPr>
          <w:ilvl w:val="0"/>
          <w:numId w:val="11"/>
        </w:num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lastRenderedPageBreak/>
        <w:t>оценка вариантов,</w:t>
      </w:r>
    </w:p>
    <w:p w:rsidR="00407838" w:rsidRPr="00407838" w:rsidRDefault="00407838" w:rsidP="00407838">
      <w:pPr>
        <w:numPr>
          <w:ilvl w:val="0"/>
          <w:numId w:val="11"/>
        </w:num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решение о покупке,</w:t>
      </w:r>
    </w:p>
    <w:p w:rsidR="00407838" w:rsidRPr="00407838" w:rsidRDefault="00407838" w:rsidP="00407838">
      <w:pPr>
        <w:numPr>
          <w:ilvl w:val="0"/>
          <w:numId w:val="11"/>
        </w:num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реакция на покупку.</w:t>
      </w:r>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Процесс покупки начинается с того, что покупатель осознает проблему или нужду. Он чувствует разницу между своим реальным и желаемым состоянием. По прошлому опыту человек знает, как справиться с этим побуждением, и его мотивация ориентируется в сторону класса объектов, которые способны удовлетворить возникшее побуждение.</w:t>
      </w:r>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Мотивированный потребитель может заняться, а может и не заняться поисками дополнительной информации. Если побуждение оказывается сильным, а товар, способный его удовлетворить, легкодоступен, потребитель, скорее всего, совершит покупку. Если нет, то нужда может отложиться в его памяти. При этом потребитель либо прекращает поиски информации, либо пытается поискать еще немного, либо занимается активными поисками. В поисках информации потребитель обращается к следующим </w:t>
      </w:r>
      <w:r w:rsidRPr="00407838">
        <w:rPr>
          <w:rFonts w:ascii="Times New Roman" w:eastAsia="Times New Roman" w:hAnsi="Times New Roman"/>
          <w:i/>
          <w:iCs/>
          <w:color w:val="000000"/>
          <w:sz w:val="28"/>
          <w:szCs w:val="28"/>
          <w:lang w:eastAsia="ru-RU"/>
        </w:rPr>
        <w:t>источникам:</w:t>
      </w:r>
    </w:p>
    <w:p w:rsidR="00407838" w:rsidRPr="00407838" w:rsidRDefault="00407838" w:rsidP="00407838">
      <w:pPr>
        <w:numPr>
          <w:ilvl w:val="0"/>
          <w:numId w:val="12"/>
        </w:num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личные источники (семья, друзья, знакомые);</w:t>
      </w:r>
    </w:p>
    <w:p w:rsidR="00407838" w:rsidRPr="00407838" w:rsidRDefault="00407838" w:rsidP="00407838">
      <w:pPr>
        <w:numPr>
          <w:ilvl w:val="0"/>
          <w:numId w:val="12"/>
        </w:num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коммерческие источники (реклама, продавцы, дилеры, упаковка, вставки);</w:t>
      </w:r>
    </w:p>
    <w:p w:rsidR="00407838" w:rsidRPr="00407838" w:rsidRDefault="00407838" w:rsidP="00407838">
      <w:pPr>
        <w:numPr>
          <w:ilvl w:val="0"/>
          <w:numId w:val="12"/>
        </w:num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общедоступные источники (средства массовой информации);</w:t>
      </w:r>
    </w:p>
    <w:p w:rsidR="00407838" w:rsidRPr="00407838" w:rsidRDefault="00407838" w:rsidP="00407838">
      <w:pPr>
        <w:numPr>
          <w:ilvl w:val="0"/>
          <w:numId w:val="12"/>
        </w:num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источники эмпирического опыта.</w:t>
      </w:r>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На этапе оценки вариантов важно выделить следующие моменты.</w:t>
      </w:r>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u w:val="single"/>
          <w:lang w:eastAsia="ru-RU"/>
        </w:rPr>
        <w:t>Во-первых,</w:t>
      </w:r>
      <w:r w:rsidRPr="00407838">
        <w:rPr>
          <w:rFonts w:ascii="Times New Roman" w:eastAsia="Times New Roman" w:hAnsi="Times New Roman"/>
          <w:color w:val="000000"/>
          <w:sz w:val="28"/>
          <w:szCs w:val="28"/>
          <w:lang w:eastAsia="ru-RU"/>
        </w:rPr>
        <w:t> каждый потребитель рассматривает товар, как определенный набор свойств, но обращает больше всего внимания на те свойства, которые имеют отношение к его нужде.</w:t>
      </w:r>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u w:val="single"/>
          <w:lang w:eastAsia="ru-RU"/>
        </w:rPr>
        <w:t>Во-вторых,</w:t>
      </w:r>
      <w:r w:rsidRPr="00407838">
        <w:rPr>
          <w:rFonts w:ascii="Times New Roman" w:eastAsia="Times New Roman" w:hAnsi="Times New Roman"/>
          <w:color w:val="000000"/>
          <w:sz w:val="28"/>
          <w:szCs w:val="28"/>
          <w:lang w:eastAsia="ru-RU"/>
        </w:rPr>
        <w:t> потребитель склонен придавать разные весовые показатели значимости свойствам, которые он считает актуальными для себя.</w:t>
      </w:r>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u w:val="single"/>
          <w:lang w:eastAsia="ru-RU"/>
        </w:rPr>
        <w:t>В-третьих,</w:t>
      </w:r>
      <w:r w:rsidRPr="00407838">
        <w:rPr>
          <w:rFonts w:ascii="Times New Roman" w:eastAsia="Times New Roman" w:hAnsi="Times New Roman"/>
          <w:color w:val="000000"/>
          <w:sz w:val="28"/>
          <w:szCs w:val="28"/>
          <w:lang w:eastAsia="ru-RU"/>
        </w:rPr>
        <w:t xml:space="preserve"> потребитель формирует у себя набор убеждений о марках товаров, который можно назвать образом марки. Далее каждому свойству потребитель приписывает функцию полезности. Наконец, отношение к марочным альтернативам складывается у потребителя в результате </w:t>
      </w:r>
      <w:r w:rsidRPr="00407838">
        <w:rPr>
          <w:rFonts w:ascii="Times New Roman" w:eastAsia="Times New Roman" w:hAnsi="Times New Roman"/>
          <w:color w:val="000000"/>
          <w:sz w:val="28"/>
          <w:szCs w:val="28"/>
          <w:lang w:eastAsia="ru-RU"/>
        </w:rPr>
        <w:lastRenderedPageBreak/>
        <w:t>выполненной им оценки. Оценка вариантов ведет к ранжированию объектов из множества альтернатив выбора. У потребителя формируется намерение совершить покупку наиболее предпочтительного объекта. Однако на пути от намерения до принятия решения в дело могут вмешаться еще два фактора: 1) отношения других людей; 2) непредвиденные обстоятельства.</w:t>
      </w:r>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Купив товар, потребитель будет либо удовлетворен, либо не удовлетворен, что отразится на его последующем поведении и отношении к данному товару, марке, фирме.</w:t>
      </w:r>
      <w:bookmarkStart w:id="0" w:name="_GoBack"/>
      <w:bookmarkEnd w:id="0"/>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Модель потребительского поведения</w:t>
      </w:r>
      <w:r w:rsidRPr="00407838">
        <w:rPr>
          <w:rFonts w:ascii="Times New Roman" w:eastAsia="Times New Roman" w:hAnsi="Times New Roman"/>
          <w:b/>
          <w:bCs/>
          <w:color w:val="000000"/>
          <w:sz w:val="28"/>
          <w:szCs w:val="28"/>
          <w:lang w:eastAsia="ru-RU"/>
        </w:rPr>
        <w:t> </w:t>
      </w:r>
      <w:proofErr w:type="spellStart"/>
      <w:r w:rsidRPr="00407838">
        <w:rPr>
          <w:rFonts w:ascii="Times New Roman" w:eastAsia="Times New Roman" w:hAnsi="Times New Roman"/>
          <w:b/>
          <w:bCs/>
          <w:color w:val="000000"/>
          <w:sz w:val="28"/>
          <w:szCs w:val="28"/>
          <w:lang w:eastAsia="ru-RU"/>
        </w:rPr>
        <w:t>Ховарда-Шеса</w:t>
      </w:r>
      <w:proofErr w:type="spellEnd"/>
      <w:r w:rsidRPr="00407838">
        <w:rPr>
          <w:rFonts w:ascii="Times New Roman" w:eastAsia="Times New Roman" w:hAnsi="Times New Roman"/>
          <w:b/>
          <w:bCs/>
          <w:color w:val="000000"/>
          <w:sz w:val="28"/>
          <w:szCs w:val="28"/>
          <w:lang w:eastAsia="ru-RU"/>
        </w:rPr>
        <w:t>, </w:t>
      </w:r>
      <w:r w:rsidRPr="00407838">
        <w:rPr>
          <w:rFonts w:ascii="Times New Roman" w:eastAsia="Times New Roman" w:hAnsi="Times New Roman"/>
          <w:color w:val="000000"/>
          <w:sz w:val="28"/>
          <w:szCs w:val="28"/>
          <w:lang w:eastAsia="ru-RU"/>
        </w:rPr>
        <w:t>которая делает акцент на управлении покупкой продающей фирмой.</w:t>
      </w:r>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Даная модель отражает 5 стадий в процессе принятия решения потребителем: привлечение внимания, восприятие товара, формирование установки, возникновение намерения, акт приобретения.</w:t>
      </w:r>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В качестве входных стимулов модель рассматривает 3 группы факторов:</w:t>
      </w:r>
    </w:p>
    <w:p w:rsidR="00407838" w:rsidRPr="00407838" w:rsidRDefault="00407838" w:rsidP="00407838">
      <w:pPr>
        <w:numPr>
          <w:ilvl w:val="0"/>
          <w:numId w:val="13"/>
        </w:num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качественные физические характеристики (размер, форма, качество…);</w:t>
      </w:r>
    </w:p>
    <w:p w:rsidR="00407838" w:rsidRPr="00407838" w:rsidRDefault="00407838" w:rsidP="00407838">
      <w:pPr>
        <w:numPr>
          <w:ilvl w:val="0"/>
          <w:numId w:val="13"/>
        </w:num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символические стимулы (например, названия);</w:t>
      </w:r>
    </w:p>
    <w:p w:rsidR="00407838" w:rsidRPr="00407838" w:rsidRDefault="00407838" w:rsidP="00407838">
      <w:pPr>
        <w:numPr>
          <w:ilvl w:val="0"/>
          <w:numId w:val="13"/>
        </w:num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социальные стимулы (социальный класс…)</w:t>
      </w:r>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Далее подключаются перцептивные конструкты, такие как внимание и открытый поиск: они фильтруют информацию. Приобретенные конструкты (мотивы, критерии выбора, установка, восприятие марки…) являются ядром данной модели.</w:t>
      </w:r>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Помимо прочего модель учитывает и переменные: пол, личностные черты, религиозные установки, финансовое положение….</w:t>
      </w:r>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Модель </w:t>
      </w:r>
      <w:proofErr w:type="spellStart"/>
      <w:r w:rsidRPr="00407838">
        <w:rPr>
          <w:rFonts w:ascii="Times New Roman" w:eastAsia="Times New Roman" w:hAnsi="Times New Roman"/>
          <w:b/>
          <w:bCs/>
          <w:color w:val="000000"/>
          <w:sz w:val="28"/>
          <w:szCs w:val="28"/>
          <w:lang w:eastAsia="ru-RU"/>
        </w:rPr>
        <w:t>Андриасена</w:t>
      </w:r>
      <w:proofErr w:type="spellEnd"/>
      <w:r w:rsidRPr="00407838">
        <w:rPr>
          <w:rFonts w:ascii="Times New Roman" w:eastAsia="Times New Roman" w:hAnsi="Times New Roman"/>
          <w:b/>
          <w:bCs/>
          <w:color w:val="000000"/>
          <w:sz w:val="28"/>
          <w:szCs w:val="28"/>
          <w:lang w:eastAsia="ru-RU"/>
        </w:rPr>
        <w:t xml:space="preserve"> – </w:t>
      </w:r>
      <w:r w:rsidRPr="00407838">
        <w:rPr>
          <w:rFonts w:ascii="Times New Roman" w:eastAsia="Times New Roman" w:hAnsi="Times New Roman"/>
          <w:color w:val="000000"/>
          <w:sz w:val="28"/>
          <w:szCs w:val="28"/>
          <w:lang w:eastAsia="ru-RU"/>
        </w:rPr>
        <w:t xml:space="preserve">модель формирования отношения. Ядром модели является комплекс установок и способности переработки информации у отдельного потребителя. Автор отмечает, что именно установки потребителя на товар влияют на его реакцию в сфере потребительского выбора. В свою очередь на установки оказывают влияние такие факторы как личность потребителя, прошлые переживания, связанные с удовлетворением </w:t>
      </w:r>
      <w:r w:rsidRPr="00407838">
        <w:rPr>
          <w:rFonts w:ascii="Times New Roman" w:eastAsia="Times New Roman" w:hAnsi="Times New Roman"/>
          <w:color w:val="000000"/>
          <w:sz w:val="28"/>
          <w:szCs w:val="28"/>
          <w:lang w:eastAsia="ru-RU"/>
        </w:rPr>
        <w:lastRenderedPageBreak/>
        <w:t>потребителей, прошлый опыт, не включающий удовлетворение, личностные установки на объект, связанные с интересующим товаром</w:t>
      </w:r>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Модель </w:t>
      </w:r>
      <w:proofErr w:type="spellStart"/>
      <w:r w:rsidRPr="00407838">
        <w:rPr>
          <w:rFonts w:ascii="Times New Roman" w:eastAsia="Times New Roman" w:hAnsi="Times New Roman"/>
          <w:b/>
          <w:bCs/>
          <w:color w:val="000000"/>
          <w:sz w:val="28"/>
          <w:szCs w:val="28"/>
          <w:lang w:eastAsia="ru-RU"/>
        </w:rPr>
        <w:t>Никосиа</w:t>
      </w:r>
      <w:proofErr w:type="spellEnd"/>
      <w:r w:rsidRPr="00407838">
        <w:rPr>
          <w:rFonts w:ascii="Times New Roman" w:eastAsia="Times New Roman" w:hAnsi="Times New Roman"/>
          <w:b/>
          <w:bCs/>
          <w:color w:val="000000"/>
          <w:sz w:val="28"/>
          <w:szCs w:val="28"/>
          <w:lang w:eastAsia="ru-RU"/>
        </w:rPr>
        <w:t> </w:t>
      </w:r>
      <w:r w:rsidRPr="00407838">
        <w:rPr>
          <w:rFonts w:ascii="Times New Roman" w:eastAsia="Times New Roman" w:hAnsi="Times New Roman"/>
          <w:color w:val="000000"/>
          <w:sz w:val="28"/>
          <w:szCs w:val="28"/>
          <w:lang w:eastAsia="ru-RU"/>
        </w:rPr>
        <w:t>опирается на взаимодействие купли-продажи.</w:t>
      </w:r>
      <w:r w:rsidRPr="00407838">
        <w:rPr>
          <w:rFonts w:ascii="Times New Roman" w:eastAsia="Times New Roman" w:hAnsi="Times New Roman"/>
          <w:b/>
          <w:bCs/>
          <w:color w:val="000000"/>
          <w:sz w:val="28"/>
          <w:szCs w:val="28"/>
          <w:lang w:eastAsia="ru-RU"/>
        </w:rPr>
        <w:t> </w:t>
      </w:r>
      <w:r w:rsidRPr="00407838">
        <w:rPr>
          <w:rFonts w:ascii="Times New Roman" w:eastAsia="Times New Roman" w:hAnsi="Times New Roman"/>
          <w:color w:val="000000"/>
          <w:sz w:val="28"/>
          <w:szCs w:val="28"/>
          <w:lang w:eastAsia="ru-RU"/>
        </w:rPr>
        <w:t>Большая роль в данной модели отводится продающей фирме. В частности, отдельный блок модель принадлежит элементам маркетинга фирмы.</w:t>
      </w:r>
    </w:p>
    <w:p w:rsidR="00407838" w:rsidRPr="00407838" w:rsidRDefault="00407838" w:rsidP="00407838">
      <w:pPr>
        <w:spacing w:after="0" w:line="360" w:lineRule="auto"/>
        <w:ind w:firstLine="567"/>
        <w:jc w:val="both"/>
        <w:rPr>
          <w:rFonts w:ascii="Times New Roman" w:eastAsia="Times New Roman" w:hAnsi="Times New Roman"/>
          <w:color w:val="000000"/>
          <w:sz w:val="28"/>
          <w:szCs w:val="28"/>
          <w:lang w:eastAsia="ru-RU"/>
        </w:rPr>
      </w:pPr>
      <w:r w:rsidRPr="00407838">
        <w:rPr>
          <w:rFonts w:ascii="Times New Roman" w:eastAsia="Times New Roman" w:hAnsi="Times New Roman"/>
          <w:color w:val="000000"/>
          <w:sz w:val="28"/>
          <w:szCs w:val="28"/>
          <w:lang w:eastAsia="ru-RU"/>
        </w:rPr>
        <w:t xml:space="preserve">Модели потребительского избирательного поведения различаются полнотой охвата компонентов процесса и факторов, влияющих на него. Несмотря на попытки авторов моделей исчерпывающе рассмотреть весь круг явлений, связанных с потребительским выбором, каждая из них встретилась с рядом критических замечаний со стороны специалистов в области психологии и экономики. Тем не менее, теоретическое значение разработки моделей потребительского выбора состоит в осознании авторами сложности и </w:t>
      </w:r>
      <w:proofErr w:type="spellStart"/>
      <w:r w:rsidRPr="00407838">
        <w:rPr>
          <w:rFonts w:ascii="Times New Roman" w:eastAsia="Times New Roman" w:hAnsi="Times New Roman"/>
          <w:color w:val="000000"/>
          <w:sz w:val="28"/>
          <w:szCs w:val="28"/>
          <w:lang w:eastAsia="ru-RU"/>
        </w:rPr>
        <w:t>многоуровневости</w:t>
      </w:r>
      <w:proofErr w:type="spellEnd"/>
      <w:r w:rsidRPr="00407838">
        <w:rPr>
          <w:rFonts w:ascii="Times New Roman" w:eastAsia="Times New Roman" w:hAnsi="Times New Roman"/>
          <w:color w:val="000000"/>
          <w:sz w:val="28"/>
          <w:szCs w:val="28"/>
          <w:lang w:eastAsia="ru-RU"/>
        </w:rPr>
        <w:t xml:space="preserve"> потребительского поведения, невозможности его однозначного прогнозирования. Хотя каждая из моделей направлена на поиск компонентов и механизмов покупательского выбора с целью оптимального управления им, задача остается пока нерешенной. Это обусловлено тем, что потребительский выбор обусловлен многими факторами. Одним из них являются личностные особенности.</w:t>
      </w:r>
    </w:p>
    <w:p w:rsidR="00407838" w:rsidRPr="00407838" w:rsidRDefault="00407838" w:rsidP="00407838">
      <w:pPr>
        <w:spacing w:after="0" w:line="360" w:lineRule="auto"/>
        <w:ind w:firstLine="567"/>
        <w:jc w:val="both"/>
        <w:rPr>
          <w:rFonts w:ascii="Times New Roman" w:hAnsi="Times New Roman"/>
          <w:b/>
          <w:sz w:val="28"/>
          <w:szCs w:val="28"/>
        </w:rPr>
      </w:pPr>
    </w:p>
    <w:p w:rsidR="00407838" w:rsidRPr="00407838" w:rsidRDefault="00407838" w:rsidP="00407838">
      <w:pPr>
        <w:spacing w:before="100" w:beforeAutospacing="1" w:after="100" w:afterAutospacing="1" w:line="360" w:lineRule="auto"/>
        <w:ind w:left="567"/>
        <w:jc w:val="both"/>
        <w:rPr>
          <w:rFonts w:ascii="Times New Roman" w:eastAsia="Times New Roman" w:hAnsi="Times New Roman"/>
          <w:color w:val="000000"/>
          <w:sz w:val="28"/>
          <w:szCs w:val="28"/>
          <w:lang w:eastAsia="ru-RU"/>
        </w:rPr>
      </w:pPr>
    </w:p>
    <w:p w:rsidR="000A6A06" w:rsidRPr="00407838" w:rsidRDefault="000A6A06" w:rsidP="00407838">
      <w:pPr>
        <w:tabs>
          <w:tab w:val="num" w:pos="567"/>
        </w:tabs>
        <w:spacing w:after="0" w:line="360" w:lineRule="auto"/>
        <w:jc w:val="both"/>
        <w:rPr>
          <w:rFonts w:ascii="Times New Roman" w:hAnsi="Times New Roman"/>
          <w:sz w:val="28"/>
          <w:szCs w:val="28"/>
        </w:rPr>
      </w:pPr>
    </w:p>
    <w:p w:rsidR="000A6A06" w:rsidRPr="00147A79" w:rsidRDefault="000A6A06" w:rsidP="00407838">
      <w:pPr>
        <w:ind w:firstLine="567"/>
        <w:jc w:val="both"/>
        <w:rPr>
          <w:rFonts w:ascii="Times New Roman" w:hAnsi="Times New Roman"/>
          <w:sz w:val="28"/>
          <w:szCs w:val="28"/>
        </w:rPr>
      </w:pPr>
    </w:p>
    <w:p w:rsidR="00147A79" w:rsidRPr="00147A79" w:rsidRDefault="00147A79" w:rsidP="00147A79">
      <w:pPr>
        <w:spacing w:after="0" w:line="360" w:lineRule="auto"/>
        <w:ind w:firstLine="720"/>
        <w:jc w:val="both"/>
        <w:rPr>
          <w:rFonts w:ascii="Times New Roman" w:hAnsi="Times New Roman"/>
          <w:sz w:val="28"/>
          <w:szCs w:val="28"/>
        </w:rPr>
      </w:pPr>
    </w:p>
    <w:p w:rsidR="00147A79" w:rsidRPr="009A3CA9" w:rsidRDefault="00147A79" w:rsidP="009A3CA9">
      <w:pPr>
        <w:spacing w:after="0" w:line="360" w:lineRule="auto"/>
        <w:ind w:firstLine="720"/>
        <w:jc w:val="both"/>
        <w:rPr>
          <w:rFonts w:ascii="Times New Roman" w:hAnsi="Times New Roman"/>
          <w:sz w:val="28"/>
          <w:szCs w:val="28"/>
        </w:rPr>
      </w:pPr>
    </w:p>
    <w:p w:rsidR="009A3CA9" w:rsidRDefault="009A3CA9" w:rsidP="009A3CA9">
      <w:pPr>
        <w:spacing w:after="0" w:line="360" w:lineRule="auto"/>
        <w:ind w:firstLine="720"/>
        <w:jc w:val="both"/>
        <w:rPr>
          <w:rFonts w:ascii="Times New Roman" w:hAnsi="Times New Roman"/>
          <w:sz w:val="28"/>
          <w:szCs w:val="28"/>
        </w:rPr>
      </w:pPr>
    </w:p>
    <w:p w:rsidR="009A3CA9" w:rsidRPr="009A3CA9" w:rsidRDefault="009A3CA9" w:rsidP="009A3CA9">
      <w:pPr>
        <w:spacing w:after="0" w:line="360" w:lineRule="auto"/>
        <w:ind w:firstLine="720"/>
        <w:jc w:val="both"/>
        <w:rPr>
          <w:rFonts w:ascii="Times New Roman" w:hAnsi="Times New Roman"/>
          <w:sz w:val="28"/>
          <w:szCs w:val="28"/>
        </w:rPr>
      </w:pPr>
    </w:p>
    <w:p w:rsidR="009A3CA9" w:rsidRPr="009A3CA9" w:rsidRDefault="009A3CA9" w:rsidP="009A3CA9">
      <w:pPr>
        <w:spacing w:after="0" w:line="360" w:lineRule="auto"/>
        <w:ind w:firstLine="720"/>
        <w:jc w:val="both"/>
        <w:rPr>
          <w:rFonts w:ascii="Times New Roman" w:hAnsi="Times New Roman"/>
          <w:sz w:val="28"/>
          <w:szCs w:val="28"/>
        </w:rPr>
      </w:pPr>
    </w:p>
    <w:p w:rsidR="009A3CA9" w:rsidRPr="009A3CA9" w:rsidRDefault="009A3CA9" w:rsidP="009A3CA9">
      <w:pPr>
        <w:spacing w:after="0" w:line="360" w:lineRule="auto"/>
        <w:ind w:firstLine="720"/>
        <w:jc w:val="both"/>
        <w:rPr>
          <w:rFonts w:ascii="Times New Roman" w:hAnsi="Times New Roman"/>
          <w:sz w:val="28"/>
          <w:szCs w:val="28"/>
        </w:rPr>
      </w:pPr>
    </w:p>
    <w:p w:rsidR="009A3CA9" w:rsidRPr="009A3CA9" w:rsidRDefault="009A3CA9" w:rsidP="009A3CA9">
      <w:pPr>
        <w:spacing w:line="360" w:lineRule="auto"/>
        <w:ind w:firstLine="720"/>
        <w:jc w:val="both"/>
        <w:rPr>
          <w:rFonts w:ascii="Times New Roman" w:hAnsi="Times New Roman"/>
          <w:b/>
          <w:sz w:val="28"/>
          <w:szCs w:val="28"/>
        </w:rPr>
      </w:pPr>
    </w:p>
    <w:p w:rsidR="009A3CA9" w:rsidRPr="009A3CA9" w:rsidRDefault="009A3CA9" w:rsidP="009A3CA9">
      <w:pPr>
        <w:ind w:firstLine="567"/>
        <w:jc w:val="both"/>
        <w:rPr>
          <w:rFonts w:ascii="Times New Roman" w:hAnsi="Times New Roman"/>
          <w:sz w:val="28"/>
          <w:szCs w:val="28"/>
        </w:rPr>
      </w:pPr>
    </w:p>
    <w:sectPr w:rsidR="009A3CA9" w:rsidRPr="009A3C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487F"/>
    <w:multiLevelType w:val="hybridMultilevel"/>
    <w:tmpl w:val="E26E3EB0"/>
    <w:lvl w:ilvl="0" w:tplc="31389DC4">
      <w:start w:val="1"/>
      <w:numFmt w:val="bullet"/>
      <w:lvlText w:val=""/>
      <w:lvlJc w:val="left"/>
      <w:pPr>
        <w:tabs>
          <w:tab w:val="num" w:pos="720"/>
        </w:tabs>
        <w:ind w:left="720" w:hanging="360"/>
      </w:pPr>
      <w:rPr>
        <w:rFonts w:ascii="Wingdings" w:hAnsi="Wingdings" w:hint="default"/>
      </w:rPr>
    </w:lvl>
    <w:lvl w:ilvl="1" w:tplc="D55845FA" w:tentative="1">
      <w:start w:val="1"/>
      <w:numFmt w:val="bullet"/>
      <w:lvlText w:val=""/>
      <w:lvlJc w:val="left"/>
      <w:pPr>
        <w:tabs>
          <w:tab w:val="num" w:pos="1440"/>
        </w:tabs>
        <w:ind w:left="1440" w:hanging="360"/>
      </w:pPr>
      <w:rPr>
        <w:rFonts w:ascii="Wingdings" w:hAnsi="Wingdings" w:hint="default"/>
      </w:rPr>
    </w:lvl>
    <w:lvl w:ilvl="2" w:tplc="DA605384" w:tentative="1">
      <w:start w:val="1"/>
      <w:numFmt w:val="bullet"/>
      <w:lvlText w:val=""/>
      <w:lvlJc w:val="left"/>
      <w:pPr>
        <w:tabs>
          <w:tab w:val="num" w:pos="2160"/>
        </w:tabs>
        <w:ind w:left="2160" w:hanging="360"/>
      </w:pPr>
      <w:rPr>
        <w:rFonts w:ascii="Wingdings" w:hAnsi="Wingdings" w:hint="default"/>
      </w:rPr>
    </w:lvl>
    <w:lvl w:ilvl="3" w:tplc="48D48036" w:tentative="1">
      <w:start w:val="1"/>
      <w:numFmt w:val="bullet"/>
      <w:lvlText w:val=""/>
      <w:lvlJc w:val="left"/>
      <w:pPr>
        <w:tabs>
          <w:tab w:val="num" w:pos="2880"/>
        </w:tabs>
        <w:ind w:left="2880" w:hanging="360"/>
      </w:pPr>
      <w:rPr>
        <w:rFonts w:ascii="Wingdings" w:hAnsi="Wingdings" w:hint="default"/>
      </w:rPr>
    </w:lvl>
    <w:lvl w:ilvl="4" w:tplc="025A9A56" w:tentative="1">
      <w:start w:val="1"/>
      <w:numFmt w:val="bullet"/>
      <w:lvlText w:val=""/>
      <w:lvlJc w:val="left"/>
      <w:pPr>
        <w:tabs>
          <w:tab w:val="num" w:pos="3600"/>
        </w:tabs>
        <w:ind w:left="3600" w:hanging="360"/>
      </w:pPr>
      <w:rPr>
        <w:rFonts w:ascii="Wingdings" w:hAnsi="Wingdings" w:hint="default"/>
      </w:rPr>
    </w:lvl>
    <w:lvl w:ilvl="5" w:tplc="49526614" w:tentative="1">
      <w:start w:val="1"/>
      <w:numFmt w:val="bullet"/>
      <w:lvlText w:val=""/>
      <w:lvlJc w:val="left"/>
      <w:pPr>
        <w:tabs>
          <w:tab w:val="num" w:pos="4320"/>
        </w:tabs>
        <w:ind w:left="4320" w:hanging="360"/>
      </w:pPr>
      <w:rPr>
        <w:rFonts w:ascii="Wingdings" w:hAnsi="Wingdings" w:hint="default"/>
      </w:rPr>
    </w:lvl>
    <w:lvl w:ilvl="6" w:tplc="9BA0B86E" w:tentative="1">
      <w:start w:val="1"/>
      <w:numFmt w:val="bullet"/>
      <w:lvlText w:val=""/>
      <w:lvlJc w:val="left"/>
      <w:pPr>
        <w:tabs>
          <w:tab w:val="num" w:pos="5040"/>
        </w:tabs>
        <w:ind w:left="5040" w:hanging="360"/>
      </w:pPr>
      <w:rPr>
        <w:rFonts w:ascii="Wingdings" w:hAnsi="Wingdings" w:hint="default"/>
      </w:rPr>
    </w:lvl>
    <w:lvl w:ilvl="7" w:tplc="CDB67036" w:tentative="1">
      <w:start w:val="1"/>
      <w:numFmt w:val="bullet"/>
      <w:lvlText w:val=""/>
      <w:lvlJc w:val="left"/>
      <w:pPr>
        <w:tabs>
          <w:tab w:val="num" w:pos="5760"/>
        </w:tabs>
        <w:ind w:left="5760" w:hanging="360"/>
      </w:pPr>
      <w:rPr>
        <w:rFonts w:ascii="Wingdings" w:hAnsi="Wingdings" w:hint="default"/>
      </w:rPr>
    </w:lvl>
    <w:lvl w:ilvl="8" w:tplc="63900C6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D84AF2"/>
    <w:multiLevelType w:val="multilevel"/>
    <w:tmpl w:val="C082C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473A75"/>
    <w:multiLevelType w:val="multilevel"/>
    <w:tmpl w:val="AD66A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873023"/>
    <w:multiLevelType w:val="multilevel"/>
    <w:tmpl w:val="C3AE8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992BD4"/>
    <w:multiLevelType w:val="hybridMultilevel"/>
    <w:tmpl w:val="2096754E"/>
    <w:lvl w:ilvl="0" w:tplc="BF7A1F34">
      <w:start w:val="1"/>
      <w:numFmt w:val="bullet"/>
      <w:lvlText w:val=""/>
      <w:lvlJc w:val="left"/>
      <w:pPr>
        <w:tabs>
          <w:tab w:val="num" w:pos="720"/>
        </w:tabs>
        <w:ind w:left="720" w:hanging="360"/>
      </w:pPr>
      <w:rPr>
        <w:rFonts w:ascii="Wingdings" w:hAnsi="Wingdings" w:hint="default"/>
      </w:rPr>
    </w:lvl>
    <w:lvl w:ilvl="1" w:tplc="7C2284F2" w:tentative="1">
      <w:start w:val="1"/>
      <w:numFmt w:val="bullet"/>
      <w:lvlText w:val=""/>
      <w:lvlJc w:val="left"/>
      <w:pPr>
        <w:tabs>
          <w:tab w:val="num" w:pos="1440"/>
        </w:tabs>
        <w:ind w:left="1440" w:hanging="360"/>
      </w:pPr>
      <w:rPr>
        <w:rFonts w:ascii="Wingdings" w:hAnsi="Wingdings" w:hint="default"/>
      </w:rPr>
    </w:lvl>
    <w:lvl w:ilvl="2" w:tplc="C696EFAA" w:tentative="1">
      <w:start w:val="1"/>
      <w:numFmt w:val="bullet"/>
      <w:lvlText w:val=""/>
      <w:lvlJc w:val="left"/>
      <w:pPr>
        <w:tabs>
          <w:tab w:val="num" w:pos="2160"/>
        </w:tabs>
        <w:ind w:left="2160" w:hanging="360"/>
      </w:pPr>
      <w:rPr>
        <w:rFonts w:ascii="Wingdings" w:hAnsi="Wingdings" w:hint="default"/>
      </w:rPr>
    </w:lvl>
    <w:lvl w:ilvl="3" w:tplc="F092AFF6" w:tentative="1">
      <w:start w:val="1"/>
      <w:numFmt w:val="bullet"/>
      <w:lvlText w:val=""/>
      <w:lvlJc w:val="left"/>
      <w:pPr>
        <w:tabs>
          <w:tab w:val="num" w:pos="2880"/>
        </w:tabs>
        <w:ind w:left="2880" w:hanging="360"/>
      </w:pPr>
      <w:rPr>
        <w:rFonts w:ascii="Wingdings" w:hAnsi="Wingdings" w:hint="default"/>
      </w:rPr>
    </w:lvl>
    <w:lvl w:ilvl="4" w:tplc="FB128D12" w:tentative="1">
      <w:start w:val="1"/>
      <w:numFmt w:val="bullet"/>
      <w:lvlText w:val=""/>
      <w:lvlJc w:val="left"/>
      <w:pPr>
        <w:tabs>
          <w:tab w:val="num" w:pos="3600"/>
        </w:tabs>
        <w:ind w:left="3600" w:hanging="360"/>
      </w:pPr>
      <w:rPr>
        <w:rFonts w:ascii="Wingdings" w:hAnsi="Wingdings" w:hint="default"/>
      </w:rPr>
    </w:lvl>
    <w:lvl w:ilvl="5" w:tplc="7B3C1F4C" w:tentative="1">
      <w:start w:val="1"/>
      <w:numFmt w:val="bullet"/>
      <w:lvlText w:val=""/>
      <w:lvlJc w:val="left"/>
      <w:pPr>
        <w:tabs>
          <w:tab w:val="num" w:pos="4320"/>
        </w:tabs>
        <w:ind w:left="4320" w:hanging="360"/>
      </w:pPr>
      <w:rPr>
        <w:rFonts w:ascii="Wingdings" w:hAnsi="Wingdings" w:hint="default"/>
      </w:rPr>
    </w:lvl>
    <w:lvl w:ilvl="6" w:tplc="2C7CDC20" w:tentative="1">
      <w:start w:val="1"/>
      <w:numFmt w:val="bullet"/>
      <w:lvlText w:val=""/>
      <w:lvlJc w:val="left"/>
      <w:pPr>
        <w:tabs>
          <w:tab w:val="num" w:pos="5040"/>
        </w:tabs>
        <w:ind w:left="5040" w:hanging="360"/>
      </w:pPr>
      <w:rPr>
        <w:rFonts w:ascii="Wingdings" w:hAnsi="Wingdings" w:hint="default"/>
      </w:rPr>
    </w:lvl>
    <w:lvl w:ilvl="7" w:tplc="4DD44306" w:tentative="1">
      <w:start w:val="1"/>
      <w:numFmt w:val="bullet"/>
      <w:lvlText w:val=""/>
      <w:lvlJc w:val="left"/>
      <w:pPr>
        <w:tabs>
          <w:tab w:val="num" w:pos="5760"/>
        </w:tabs>
        <w:ind w:left="5760" w:hanging="360"/>
      </w:pPr>
      <w:rPr>
        <w:rFonts w:ascii="Wingdings" w:hAnsi="Wingdings" w:hint="default"/>
      </w:rPr>
    </w:lvl>
    <w:lvl w:ilvl="8" w:tplc="8FA4036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5439EC"/>
    <w:multiLevelType w:val="hybridMultilevel"/>
    <w:tmpl w:val="BA20DAB2"/>
    <w:lvl w:ilvl="0" w:tplc="781C51B6">
      <w:start w:val="1"/>
      <w:numFmt w:val="bullet"/>
      <w:lvlText w:val="o"/>
      <w:lvlJc w:val="left"/>
      <w:pPr>
        <w:tabs>
          <w:tab w:val="num" w:pos="720"/>
        </w:tabs>
        <w:ind w:left="720" w:hanging="360"/>
      </w:pPr>
      <w:rPr>
        <w:rFonts w:ascii="Courier New" w:hAnsi="Courier New" w:hint="default"/>
      </w:rPr>
    </w:lvl>
    <w:lvl w:ilvl="1" w:tplc="24A66400" w:tentative="1">
      <w:start w:val="1"/>
      <w:numFmt w:val="bullet"/>
      <w:lvlText w:val="o"/>
      <w:lvlJc w:val="left"/>
      <w:pPr>
        <w:tabs>
          <w:tab w:val="num" w:pos="1440"/>
        </w:tabs>
        <w:ind w:left="1440" w:hanging="360"/>
      </w:pPr>
      <w:rPr>
        <w:rFonts w:ascii="Courier New" w:hAnsi="Courier New" w:hint="default"/>
      </w:rPr>
    </w:lvl>
    <w:lvl w:ilvl="2" w:tplc="B3F8E480" w:tentative="1">
      <w:start w:val="1"/>
      <w:numFmt w:val="bullet"/>
      <w:lvlText w:val="o"/>
      <w:lvlJc w:val="left"/>
      <w:pPr>
        <w:tabs>
          <w:tab w:val="num" w:pos="2160"/>
        </w:tabs>
        <w:ind w:left="2160" w:hanging="360"/>
      </w:pPr>
      <w:rPr>
        <w:rFonts w:ascii="Courier New" w:hAnsi="Courier New" w:hint="default"/>
      </w:rPr>
    </w:lvl>
    <w:lvl w:ilvl="3" w:tplc="C37608B4" w:tentative="1">
      <w:start w:val="1"/>
      <w:numFmt w:val="bullet"/>
      <w:lvlText w:val="o"/>
      <w:lvlJc w:val="left"/>
      <w:pPr>
        <w:tabs>
          <w:tab w:val="num" w:pos="2880"/>
        </w:tabs>
        <w:ind w:left="2880" w:hanging="360"/>
      </w:pPr>
      <w:rPr>
        <w:rFonts w:ascii="Courier New" w:hAnsi="Courier New" w:hint="default"/>
      </w:rPr>
    </w:lvl>
    <w:lvl w:ilvl="4" w:tplc="37C85C6C" w:tentative="1">
      <w:start w:val="1"/>
      <w:numFmt w:val="bullet"/>
      <w:lvlText w:val="o"/>
      <w:lvlJc w:val="left"/>
      <w:pPr>
        <w:tabs>
          <w:tab w:val="num" w:pos="3600"/>
        </w:tabs>
        <w:ind w:left="3600" w:hanging="360"/>
      </w:pPr>
      <w:rPr>
        <w:rFonts w:ascii="Courier New" w:hAnsi="Courier New" w:hint="default"/>
      </w:rPr>
    </w:lvl>
    <w:lvl w:ilvl="5" w:tplc="229C3A08" w:tentative="1">
      <w:start w:val="1"/>
      <w:numFmt w:val="bullet"/>
      <w:lvlText w:val="o"/>
      <w:lvlJc w:val="left"/>
      <w:pPr>
        <w:tabs>
          <w:tab w:val="num" w:pos="4320"/>
        </w:tabs>
        <w:ind w:left="4320" w:hanging="360"/>
      </w:pPr>
      <w:rPr>
        <w:rFonts w:ascii="Courier New" w:hAnsi="Courier New" w:hint="default"/>
      </w:rPr>
    </w:lvl>
    <w:lvl w:ilvl="6" w:tplc="92D471F6" w:tentative="1">
      <w:start w:val="1"/>
      <w:numFmt w:val="bullet"/>
      <w:lvlText w:val="o"/>
      <w:lvlJc w:val="left"/>
      <w:pPr>
        <w:tabs>
          <w:tab w:val="num" w:pos="5040"/>
        </w:tabs>
        <w:ind w:left="5040" w:hanging="360"/>
      </w:pPr>
      <w:rPr>
        <w:rFonts w:ascii="Courier New" w:hAnsi="Courier New" w:hint="default"/>
      </w:rPr>
    </w:lvl>
    <w:lvl w:ilvl="7" w:tplc="7ECCC1EC" w:tentative="1">
      <w:start w:val="1"/>
      <w:numFmt w:val="bullet"/>
      <w:lvlText w:val="o"/>
      <w:lvlJc w:val="left"/>
      <w:pPr>
        <w:tabs>
          <w:tab w:val="num" w:pos="5760"/>
        </w:tabs>
        <w:ind w:left="5760" w:hanging="360"/>
      </w:pPr>
      <w:rPr>
        <w:rFonts w:ascii="Courier New" w:hAnsi="Courier New" w:hint="default"/>
      </w:rPr>
    </w:lvl>
    <w:lvl w:ilvl="8" w:tplc="099AC8CE" w:tentative="1">
      <w:start w:val="1"/>
      <w:numFmt w:val="bullet"/>
      <w:lvlText w:val="o"/>
      <w:lvlJc w:val="left"/>
      <w:pPr>
        <w:tabs>
          <w:tab w:val="num" w:pos="6480"/>
        </w:tabs>
        <w:ind w:left="6480" w:hanging="360"/>
      </w:pPr>
      <w:rPr>
        <w:rFonts w:ascii="Courier New" w:hAnsi="Courier New" w:hint="default"/>
      </w:rPr>
    </w:lvl>
  </w:abstractNum>
  <w:abstractNum w:abstractNumId="6" w15:restartNumberingAfterBreak="0">
    <w:nsid w:val="443972CE"/>
    <w:multiLevelType w:val="multilevel"/>
    <w:tmpl w:val="5596E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9D2DD0"/>
    <w:multiLevelType w:val="hybridMultilevel"/>
    <w:tmpl w:val="9FDE92A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4AF56A37"/>
    <w:multiLevelType w:val="multilevel"/>
    <w:tmpl w:val="F7169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E81E9D"/>
    <w:multiLevelType w:val="multilevel"/>
    <w:tmpl w:val="3536D0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C111366"/>
    <w:multiLevelType w:val="multilevel"/>
    <w:tmpl w:val="CDE0A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82045CF"/>
    <w:multiLevelType w:val="multilevel"/>
    <w:tmpl w:val="91306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CEB21E1"/>
    <w:multiLevelType w:val="multilevel"/>
    <w:tmpl w:val="DB3E73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7"/>
  </w:num>
  <w:num w:numId="3">
    <w:abstractNumId w:val="1"/>
  </w:num>
  <w:num w:numId="4">
    <w:abstractNumId w:val="4"/>
  </w:num>
  <w:num w:numId="5">
    <w:abstractNumId w:val="5"/>
  </w:num>
  <w:num w:numId="6">
    <w:abstractNumId w:val="2"/>
  </w:num>
  <w:num w:numId="7">
    <w:abstractNumId w:val="9"/>
  </w:num>
  <w:num w:numId="8">
    <w:abstractNumId w:val="12"/>
  </w:num>
  <w:num w:numId="9">
    <w:abstractNumId w:val="6"/>
  </w:num>
  <w:num w:numId="10">
    <w:abstractNumId w:val="10"/>
  </w:num>
  <w:num w:numId="11">
    <w:abstractNumId w:val="11"/>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2E3"/>
    <w:rsid w:val="000A6A06"/>
    <w:rsid w:val="00147A79"/>
    <w:rsid w:val="001E02E3"/>
    <w:rsid w:val="00407838"/>
    <w:rsid w:val="007E1165"/>
    <w:rsid w:val="009A3CA9"/>
    <w:rsid w:val="00C22FAB"/>
    <w:rsid w:val="00D14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99D28"/>
  <w15:chartTrackingRefBased/>
  <w15:docId w15:val="{5FA834B4-15BA-46E0-BA83-55B825A86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2E3"/>
    <w:pPr>
      <w:spacing w:after="200" w:line="276" w:lineRule="auto"/>
    </w:pPr>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3CA9"/>
    <w:pPr>
      <w:ind w:left="720"/>
      <w:contextualSpacing/>
    </w:pPr>
  </w:style>
  <w:style w:type="paragraph" w:styleId="a4">
    <w:name w:val="Normal (Web)"/>
    <w:basedOn w:val="a"/>
    <w:uiPriority w:val="99"/>
    <w:semiHidden/>
    <w:unhideWhenUsed/>
    <w:rsid w:val="00407838"/>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7382">
      <w:bodyDiv w:val="1"/>
      <w:marLeft w:val="0"/>
      <w:marRight w:val="0"/>
      <w:marTop w:val="0"/>
      <w:marBottom w:val="0"/>
      <w:divBdr>
        <w:top w:val="none" w:sz="0" w:space="0" w:color="auto"/>
        <w:left w:val="none" w:sz="0" w:space="0" w:color="auto"/>
        <w:bottom w:val="none" w:sz="0" w:space="0" w:color="auto"/>
        <w:right w:val="none" w:sz="0" w:space="0" w:color="auto"/>
      </w:divBdr>
    </w:div>
    <w:div w:id="120076404">
      <w:bodyDiv w:val="1"/>
      <w:marLeft w:val="0"/>
      <w:marRight w:val="0"/>
      <w:marTop w:val="0"/>
      <w:marBottom w:val="0"/>
      <w:divBdr>
        <w:top w:val="none" w:sz="0" w:space="0" w:color="auto"/>
        <w:left w:val="none" w:sz="0" w:space="0" w:color="auto"/>
        <w:bottom w:val="none" w:sz="0" w:space="0" w:color="auto"/>
        <w:right w:val="none" w:sz="0" w:space="0" w:color="auto"/>
      </w:divBdr>
    </w:div>
    <w:div w:id="133958408">
      <w:bodyDiv w:val="1"/>
      <w:marLeft w:val="0"/>
      <w:marRight w:val="0"/>
      <w:marTop w:val="0"/>
      <w:marBottom w:val="0"/>
      <w:divBdr>
        <w:top w:val="none" w:sz="0" w:space="0" w:color="auto"/>
        <w:left w:val="none" w:sz="0" w:space="0" w:color="auto"/>
        <w:bottom w:val="none" w:sz="0" w:space="0" w:color="auto"/>
        <w:right w:val="none" w:sz="0" w:space="0" w:color="auto"/>
      </w:divBdr>
    </w:div>
    <w:div w:id="226574948">
      <w:bodyDiv w:val="1"/>
      <w:marLeft w:val="0"/>
      <w:marRight w:val="0"/>
      <w:marTop w:val="0"/>
      <w:marBottom w:val="0"/>
      <w:divBdr>
        <w:top w:val="none" w:sz="0" w:space="0" w:color="auto"/>
        <w:left w:val="none" w:sz="0" w:space="0" w:color="auto"/>
        <w:bottom w:val="none" w:sz="0" w:space="0" w:color="auto"/>
        <w:right w:val="none" w:sz="0" w:space="0" w:color="auto"/>
      </w:divBdr>
    </w:div>
    <w:div w:id="326715492">
      <w:bodyDiv w:val="1"/>
      <w:marLeft w:val="0"/>
      <w:marRight w:val="0"/>
      <w:marTop w:val="0"/>
      <w:marBottom w:val="0"/>
      <w:divBdr>
        <w:top w:val="none" w:sz="0" w:space="0" w:color="auto"/>
        <w:left w:val="none" w:sz="0" w:space="0" w:color="auto"/>
        <w:bottom w:val="none" w:sz="0" w:space="0" w:color="auto"/>
        <w:right w:val="none" w:sz="0" w:space="0" w:color="auto"/>
      </w:divBdr>
    </w:div>
    <w:div w:id="345597287">
      <w:bodyDiv w:val="1"/>
      <w:marLeft w:val="0"/>
      <w:marRight w:val="0"/>
      <w:marTop w:val="0"/>
      <w:marBottom w:val="0"/>
      <w:divBdr>
        <w:top w:val="none" w:sz="0" w:space="0" w:color="auto"/>
        <w:left w:val="none" w:sz="0" w:space="0" w:color="auto"/>
        <w:bottom w:val="none" w:sz="0" w:space="0" w:color="auto"/>
        <w:right w:val="none" w:sz="0" w:space="0" w:color="auto"/>
      </w:divBdr>
    </w:div>
    <w:div w:id="361370445">
      <w:bodyDiv w:val="1"/>
      <w:marLeft w:val="0"/>
      <w:marRight w:val="0"/>
      <w:marTop w:val="0"/>
      <w:marBottom w:val="0"/>
      <w:divBdr>
        <w:top w:val="none" w:sz="0" w:space="0" w:color="auto"/>
        <w:left w:val="none" w:sz="0" w:space="0" w:color="auto"/>
        <w:bottom w:val="none" w:sz="0" w:space="0" w:color="auto"/>
        <w:right w:val="none" w:sz="0" w:space="0" w:color="auto"/>
      </w:divBdr>
    </w:div>
    <w:div w:id="367295643">
      <w:bodyDiv w:val="1"/>
      <w:marLeft w:val="0"/>
      <w:marRight w:val="0"/>
      <w:marTop w:val="0"/>
      <w:marBottom w:val="0"/>
      <w:divBdr>
        <w:top w:val="none" w:sz="0" w:space="0" w:color="auto"/>
        <w:left w:val="none" w:sz="0" w:space="0" w:color="auto"/>
        <w:bottom w:val="none" w:sz="0" w:space="0" w:color="auto"/>
        <w:right w:val="none" w:sz="0" w:space="0" w:color="auto"/>
      </w:divBdr>
    </w:div>
    <w:div w:id="429475274">
      <w:bodyDiv w:val="1"/>
      <w:marLeft w:val="0"/>
      <w:marRight w:val="0"/>
      <w:marTop w:val="0"/>
      <w:marBottom w:val="0"/>
      <w:divBdr>
        <w:top w:val="none" w:sz="0" w:space="0" w:color="auto"/>
        <w:left w:val="none" w:sz="0" w:space="0" w:color="auto"/>
        <w:bottom w:val="none" w:sz="0" w:space="0" w:color="auto"/>
        <w:right w:val="none" w:sz="0" w:space="0" w:color="auto"/>
      </w:divBdr>
    </w:div>
    <w:div w:id="437069315">
      <w:bodyDiv w:val="1"/>
      <w:marLeft w:val="0"/>
      <w:marRight w:val="0"/>
      <w:marTop w:val="0"/>
      <w:marBottom w:val="0"/>
      <w:divBdr>
        <w:top w:val="none" w:sz="0" w:space="0" w:color="auto"/>
        <w:left w:val="none" w:sz="0" w:space="0" w:color="auto"/>
        <w:bottom w:val="none" w:sz="0" w:space="0" w:color="auto"/>
        <w:right w:val="none" w:sz="0" w:space="0" w:color="auto"/>
      </w:divBdr>
    </w:div>
    <w:div w:id="450318903">
      <w:bodyDiv w:val="1"/>
      <w:marLeft w:val="0"/>
      <w:marRight w:val="0"/>
      <w:marTop w:val="0"/>
      <w:marBottom w:val="0"/>
      <w:divBdr>
        <w:top w:val="none" w:sz="0" w:space="0" w:color="auto"/>
        <w:left w:val="none" w:sz="0" w:space="0" w:color="auto"/>
        <w:bottom w:val="none" w:sz="0" w:space="0" w:color="auto"/>
        <w:right w:val="none" w:sz="0" w:space="0" w:color="auto"/>
      </w:divBdr>
    </w:div>
    <w:div w:id="488519124">
      <w:bodyDiv w:val="1"/>
      <w:marLeft w:val="0"/>
      <w:marRight w:val="0"/>
      <w:marTop w:val="0"/>
      <w:marBottom w:val="0"/>
      <w:divBdr>
        <w:top w:val="none" w:sz="0" w:space="0" w:color="auto"/>
        <w:left w:val="none" w:sz="0" w:space="0" w:color="auto"/>
        <w:bottom w:val="none" w:sz="0" w:space="0" w:color="auto"/>
        <w:right w:val="none" w:sz="0" w:space="0" w:color="auto"/>
      </w:divBdr>
    </w:div>
    <w:div w:id="509299116">
      <w:bodyDiv w:val="1"/>
      <w:marLeft w:val="0"/>
      <w:marRight w:val="0"/>
      <w:marTop w:val="0"/>
      <w:marBottom w:val="0"/>
      <w:divBdr>
        <w:top w:val="none" w:sz="0" w:space="0" w:color="auto"/>
        <w:left w:val="none" w:sz="0" w:space="0" w:color="auto"/>
        <w:bottom w:val="none" w:sz="0" w:space="0" w:color="auto"/>
        <w:right w:val="none" w:sz="0" w:space="0" w:color="auto"/>
      </w:divBdr>
    </w:div>
    <w:div w:id="511837567">
      <w:bodyDiv w:val="1"/>
      <w:marLeft w:val="0"/>
      <w:marRight w:val="0"/>
      <w:marTop w:val="0"/>
      <w:marBottom w:val="0"/>
      <w:divBdr>
        <w:top w:val="none" w:sz="0" w:space="0" w:color="auto"/>
        <w:left w:val="none" w:sz="0" w:space="0" w:color="auto"/>
        <w:bottom w:val="none" w:sz="0" w:space="0" w:color="auto"/>
        <w:right w:val="none" w:sz="0" w:space="0" w:color="auto"/>
      </w:divBdr>
    </w:div>
    <w:div w:id="535654787">
      <w:bodyDiv w:val="1"/>
      <w:marLeft w:val="0"/>
      <w:marRight w:val="0"/>
      <w:marTop w:val="0"/>
      <w:marBottom w:val="0"/>
      <w:divBdr>
        <w:top w:val="none" w:sz="0" w:space="0" w:color="auto"/>
        <w:left w:val="none" w:sz="0" w:space="0" w:color="auto"/>
        <w:bottom w:val="none" w:sz="0" w:space="0" w:color="auto"/>
        <w:right w:val="none" w:sz="0" w:space="0" w:color="auto"/>
      </w:divBdr>
      <w:divsChild>
        <w:div w:id="714738080">
          <w:marLeft w:val="547"/>
          <w:marRight w:val="0"/>
          <w:marTop w:val="0"/>
          <w:marBottom w:val="0"/>
          <w:divBdr>
            <w:top w:val="none" w:sz="0" w:space="0" w:color="auto"/>
            <w:left w:val="none" w:sz="0" w:space="0" w:color="auto"/>
            <w:bottom w:val="none" w:sz="0" w:space="0" w:color="auto"/>
            <w:right w:val="none" w:sz="0" w:space="0" w:color="auto"/>
          </w:divBdr>
        </w:div>
        <w:div w:id="1592279989">
          <w:marLeft w:val="547"/>
          <w:marRight w:val="0"/>
          <w:marTop w:val="0"/>
          <w:marBottom w:val="0"/>
          <w:divBdr>
            <w:top w:val="none" w:sz="0" w:space="0" w:color="auto"/>
            <w:left w:val="none" w:sz="0" w:space="0" w:color="auto"/>
            <w:bottom w:val="none" w:sz="0" w:space="0" w:color="auto"/>
            <w:right w:val="none" w:sz="0" w:space="0" w:color="auto"/>
          </w:divBdr>
        </w:div>
        <w:div w:id="1575580948">
          <w:marLeft w:val="547"/>
          <w:marRight w:val="0"/>
          <w:marTop w:val="0"/>
          <w:marBottom w:val="0"/>
          <w:divBdr>
            <w:top w:val="none" w:sz="0" w:space="0" w:color="auto"/>
            <w:left w:val="none" w:sz="0" w:space="0" w:color="auto"/>
            <w:bottom w:val="none" w:sz="0" w:space="0" w:color="auto"/>
            <w:right w:val="none" w:sz="0" w:space="0" w:color="auto"/>
          </w:divBdr>
        </w:div>
      </w:divsChild>
    </w:div>
    <w:div w:id="569391252">
      <w:bodyDiv w:val="1"/>
      <w:marLeft w:val="0"/>
      <w:marRight w:val="0"/>
      <w:marTop w:val="0"/>
      <w:marBottom w:val="0"/>
      <w:divBdr>
        <w:top w:val="none" w:sz="0" w:space="0" w:color="auto"/>
        <w:left w:val="none" w:sz="0" w:space="0" w:color="auto"/>
        <w:bottom w:val="none" w:sz="0" w:space="0" w:color="auto"/>
        <w:right w:val="none" w:sz="0" w:space="0" w:color="auto"/>
      </w:divBdr>
    </w:div>
    <w:div w:id="623922748">
      <w:bodyDiv w:val="1"/>
      <w:marLeft w:val="0"/>
      <w:marRight w:val="0"/>
      <w:marTop w:val="0"/>
      <w:marBottom w:val="0"/>
      <w:divBdr>
        <w:top w:val="none" w:sz="0" w:space="0" w:color="auto"/>
        <w:left w:val="none" w:sz="0" w:space="0" w:color="auto"/>
        <w:bottom w:val="none" w:sz="0" w:space="0" w:color="auto"/>
        <w:right w:val="none" w:sz="0" w:space="0" w:color="auto"/>
      </w:divBdr>
      <w:divsChild>
        <w:div w:id="1900750103">
          <w:marLeft w:val="547"/>
          <w:marRight w:val="0"/>
          <w:marTop w:val="0"/>
          <w:marBottom w:val="0"/>
          <w:divBdr>
            <w:top w:val="none" w:sz="0" w:space="0" w:color="auto"/>
            <w:left w:val="none" w:sz="0" w:space="0" w:color="auto"/>
            <w:bottom w:val="none" w:sz="0" w:space="0" w:color="auto"/>
            <w:right w:val="none" w:sz="0" w:space="0" w:color="auto"/>
          </w:divBdr>
        </w:div>
        <w:div w:id="1914503838">
          <w:marLeft w:val="547"/>
          <w:marRight w:val="0"/>
          <w:marTop w:val="0"/>
          <w:marBottom w:val="0"/>
          <w:divBdr>
            <w:top w:val="none" w:sz="0" w:space="0" w:color="auto"/>
            <w:left w:val="none" w:sz="0" w:space="0" w:color="auto"/>
            <w:bottom w:val="none" w:sz="0" w:space="0" w:color="auto"/>
            <w:right w:val="none" w:sz="0" w:space="0" w:color="auto"/>
          </w:divBdr>
        </w:div>
        <w:div w:id="2052874637">
          <w:marLeft w:val="547"/>
          <w:marRight w:val="0"/>
          <w:marTop w:val="0"/>
          <w:marBottom w:val="0"/>
          <w:divBdr>
            <w:top w:val="none" w:sz="0" w:space="0" w:color="auto"/>
            <w:left w:val="none" w:sz="0" w:space="0" w:color="auto"/>
            <w:bottom w:val="none" w:sz="0" w:space="0" w:color="auto"/>
            <w:right w:val="none" w:sz="0" w:space="0" w:color="auto"/>
          </w:divBdr>
        </w:div>
        <w:div w:id="752629956">
          <w:marLeft w:val="547"/>
          <w:marRight w:val="0"/>
          <w:marTop w:val="0"/>
          <w:marBottom w:val="0"/>
          <w:divBdr>
            <w:top w:val="none" w:sz="0" w:space="0" w:color="auto"/>
            <w:left w:val="none" w:sz="0" w:space="0" w:color="auto"/>
            <w:bottom w:val="none" w:sz="0" w:space="0" w:color="auto"/>
            <w:right w:val="none" w:sz="0" w:space="0" w:color="auto"/>
          </w:divBdr>
        </w:div>
        <w:div w:id="1930579055">
          <w:marLeft w:val="547"/>
          <w:marRight w:val="0"/>
          <w:marTop w:val="0"/>
          <w:marBottom w:val="0"/>
          <w:divBdr>
            <w:top w:val="none" w:sz="0" w:space="0" w:color="auto"/>
            <w:left w:val="none" w:sz="0" w:space="0" w:color="auto"/>
            <w:bottom w:val="none" w:sz="0" w:space="0" w:color="auto"/>
            <w:right w:val="none" w:sz="0" w:space="0" w:color="auto"/>
          </w:divBdr>
        </w:div>
        <w:div w:id="1824393767">
          <w:marLeft w:val="547"/>
          <w:marRight w:val="0"/>
          <w:marTop w:val="0"/>
          <w:marBottom w:val="0"/>
          <w:divBdr>
            <w:top w:val="none" w:sz="0" w:space="0" w:color="auto"/>
            <w:left w:val="none" w:sz="0" w:space="0" w:color="auto"/>
            <w:bottom w:val="none" w:sz="0" w:space="0" w:color="auto"/>
            <w:right w:val="none" w:sz="0" w:space="0" w:color="auto"/>
          </w:divBdr>
        </w:div>
        <w:div w:id="2071683859">
          <w:marLeft w:val="547"/>
          <w:marRight w:val="0"/>
          <w:marTop w:val="0"/>
          <w:marBottom w:val="0"/>
          <w:divBdr>
            <w:top w:val="none" w:sz="0" w:space="0" w:color="auto"/>
            <w:left w:val="none" w:sz="0" w:space="0" w:color="auto"/>
            <w:bottom w:val="none" w:sz="0" w:space="0" w:color="auto"/>
            <w:right w:val="none" w:sz="0" w:space="0" w:color="auto"/>
          </w:divBdr>
        </w:div>
        <w:div w:id="571234278">
          <w:marLeft w:val="547"/>
          <w:marRight w:val="0"/>
          <w:marTop w:val="0"/>
          <w:marBottom w:val="0"/>
          <w:divBdr>
            <w:top w:val="none" w:sz="0" w:space="0" w:color="auto"/>
            <w:left w:val="none" w:sz="0" w:space="0" w:color="auto"/>
            <w:bottom w:val="none" w:sz="0" w:space="0" w:color="auto"/>
            <w:right w:val="none" w:sz="0" w:space="0" w:color="auto"/>
          </w:divBdr>
        </w:div>
      </w:divsChild>
    </w:div>
    <w:div w:id="711735950">
      <w:bodyDiv w:val="1"/>
      <w:marLeft w:val="0"/>
      <w:marRight w:val="0"/>
      <w:marTop w:val="0"/>
      <w:marBottom w:val="0"/>
      <w:divBdr>
        <w:top w:val="none" w:sz="0" w:space="0" w:color="auto"/>
        <w:left w:val="none" w:sz="0" w:space="0" w:color="auto"/>
        <w:bottom w:val="none" w:sz="0" w:space="0" w:color="auto"/>
        <w:right w:val="none" w:sz="0" w:space="0" w:color="auto"/>
      </w:divBdr>
    </w:div>
    <w:div w:id="830370130">
      <w:bodyDiv w:val="1"/>
      <w:marLeft w:val="0"/>
      <w:marRight w:val="0"/>
      <w:marTop w:val="0"/>
      <w:marBottom w:val="0"/>
      <w:divBdr>
        <w:top w:val="none" w:sz="0" w:space="0" w:color="auto"/>
        <w:left w:val="none" w:sz="0" w:space="0" w:color="auto"/>
        <w:bottom w:val="none" w:sz="0" w:space="0" w:color="auto"/>
        <w:right w:val="none" w:sz="0" w:space="0" w:color="auto"/>
      </w:divBdr>
    </w:div>
    <w:div w:id="931473034">
      <w:bodyDiv w:val="1"/>
      <w:marLeft w:val="0"/>
      <w:marRight w:val="0"/>
      <w:marTop w:val="0"/>
      <w:marBottom w:val="0"/>
      <w:divBdr>
        <w:top w:val="none" w:sz="0" w:space="0" w:color="auto"/>
        <w:left w:val="none" w:sz="0" w:space="0" w:color="auto"/>
        <w:bottom w:val="none" w:sz="0" w:space="0" w:color="auto"/>
        <w:right w:val="none" w:sz="0" w:space="0" w:color="auto"/>
      </w:divBdr>
    </w:div>
    <w:div w:id="1172254191">
      <w:bodyDiv w:val="1"/>
      <w:marLeft w:val="0"/>
      <w:marRight w:val="0"/>
      <w:marTop w:val="0"/>
      <w:marBottom w:val="0"/>
      <w:divBdr>
        <w:top w:val="none" w:sz="0" w:space="0" w:color="auto"/>
        <w:left w:val="none" w:sz="0" w:space="0" w:color="auto"/>
        <w:bottom w:val="none" w:sz="0" w:space="0" w:color="auto"/>
        <w:right w:val="none" w:sz="0" w:space="0" w:color="auto"/>
      </w:divBdr>
    </w:div>
    <w:div w:id="1204513580">
      <w:bodyDiv w:val="1"/>
      <w:marLeft w:val="0"/>
      <w:marRight w:val="0"/>
      <w:marTop w:val="0"/>
      <w:marBottom w:val="0"/>
      <w:divBdr>
        <w:top w:val="none" w:sz="0" w:space="0" w:color="auto"/>
        <w:left w:val="none" w:sz="0" w:space="0" w:color="auto"/>
        <w:bottom w:val="none" w:sz="0" w:space="0" w:color="auto"/>
        <w:right w:val="none" w:sz="0" w:space="0" w:color="auto"/>
      </w:divBdr>
    </w:div>
    <w:div w:id="1246499018">
      <w:bodyDiv w:val="1"/>
      <w:marLeft w:val="0"/>
      <w:marRight w:val="0"/>
      <w:marTop w:val="0"/>
      <w:marBottom w:val="0"/>
      <w:divBdr>
        <w:top w:val="none" w:sz="0" w:space="0" w:color="auto"/>
        <w:left w:val="none" w:sz="0" w:space="0" w:color="auto"/>
        <w:bottom w:val="none" w:sz="0" w:space="0" w:color="auto"/>
        <w:right w:val="none" w:sz="0" w:space="0" w:color="auto"/>
      </w:divBdr>
    </w:div>
    <w:div w:id="1270552493">
      <w:bodyDiv w:val="1"/>
      <w:marLeft w:val="0"/>
      <w:marRight w:val="0"/>
      <w:marTop w:val="0"/>
      <w:marBottom w:val="0"/>
      <w:divBdr>
        <w:top w:val="none" w:sz="0" w:space="0" w:color="auto"/>
        <w:left w:val="none" w:sz="0" w:space="0" w:color="auto"/>
        <w:bottom w:val="none" w:sz="0" w:space="0" w:color="auto"/>
        <w:right w:val="none" w:sz="0" w:space="0" w:color="auto"/>
      </w:divBdr>
    </w:div>
    <w:div w:id="1385182326">
      <w:bodyDiv w:val="1"/>
      <w:marLeft w:val="0"/>
      <w:marRight w:val="0"/>
      <w:marTop w:val="0"/>
      <w:marBottom w:val="0"/>
      <w:divBdr>
        <w:top w:val="none" w:sz="0" w:space="0" w:color="auto"/>
        <w:left w:val="none" w:sz="0" w:space="0" w:color="auto"/>
        <w:bottom w:val="none" w:sz="0" w:space="0" w:color="auto"/>
        <w:right w:val="none" w:sz="0" w:space="0" w:color="auto"/>
      </w:divBdr>
      <w:divsChild>
        <w:div w:id="328145319">
          <w:marLeft w:val="547"/>
          <w:marRight w:val="0"/>
          <w:marTop w:val="0"/>
          <w:marBottom w:val="0"/>
          <w:divBdr>
            <w:top w:val="none" w:sz="0" w:space="0" w:color="auto"/>
            <w:left w:val="none" w:sz="0" w:space="0" w:color="auto"/>
            <w:bottom w:val="none" w:sz="0" w:space="0" w:color="auto"/>
            <w:right w:val="none" w:sz="0" w:space="0" w:color="auto"/>
          </w:divBdr>
        </w:div>
        <w:div w:id="497581223">
          <w:marLeft w:val="547"/>
          <w:marRight w:val="0"/>
          <w:marTop w:val="0"/>
          <w:marBottom w:val="0"/>
          <w:divBdr>
            <w:top w:val="none" w:sz="0" w:space="0" w:color="auto"/>
            <w:left w:val="none" w:sz="0" w:space="0" w:color="auto"/>
            <w:bottom w:val="none" w:sz="0" w:space="0" w:color="auto"/>
            <w:right w:val="none" w:sz="0" w:space="0" w:color="auto"/>
          </w:divBdr>
        </w:div>
        <w:div w:id="1767993809">
          <w:marLeft w:val="547"/>
          <w:marRight w:val="0"/>
          <w:marTop w:val="0"/>
          <w:marBottom w:val="0"/>
          <w:divBdr>
            <w:top w:val="none" w:sz="0" w:space="0" w:color="auto"/>
            <w:left w:val="none" w:sz="0" w:space="0" w:color="auto"/>
            <w:bottom w:val="none" w:sz="0" w:space="0" w:color="auto"/>
            <w:right w:val="none" w:sz="0" w:space="0" w:color="auto"/>
          </w:divBdr>
        </w:div>
        <w:div w:id="1671635105">
          <w:marLeft w:val="547"/>
          <w:marRight w:val="0"/>
          <w:marTop w:val="0"/>
          <w:marBottom w:val="0"/>
          <w:divBdr>
            <w:top w:val="none" w:sz="0" w:space="0" w:color="auto"/>
            <w:left w:val="none" w:sz="0" w:space="0" w:color="auto"/>
            <w:bottom w:val="none" w:sz="0" w:space="0" w:color="auto"/>
            <w:right w:val="none" w:sz="0" w:space="0" w:color="auto"/>
          </w:divBdr>
        </w:div>
      </w:divsChild>
    </w:div>
    <w:div w:id="1408914553">
      <w:bodyDiv w:val="1"/>
      <w:marLeft w:val="0"/>
      <w:marRight w:val="0"/>
      <w:marTop w:val="0"/>
      <w:marBottom w:val="0"/>
      <w:divBdr>
        <w:top w:val="none" w:sz="0" w:space="0" w:color="auto"/>
        <w:left w:val="none" w:sz="0" w:space="0" w:color="auto"/>
        <w:bottom w:val="none" w:sz="0" w:space="0" w:color="auto"/>
        <w:right w:val="none" w:sz="0" w:space="0" w:color="auto"/>
      </w:divBdr>
    </w:div>
    <w:div w:id="1425956024">
      <w:bodyDiv w:val="1"/>
      <w:marLeft w:val="0"/>
      <w:marRight w:val="0"/>
      <w:marTop w:val="0"/>
      <w:marBottom w:val="0"/>
      <w:divBdr>
        <w:top w:val="none" w:sz="0" w:space="0" w:color="auto"/>
        <w:left w:val="none" w:sz="0" w:space="0" w:color="auto"/>
        <w:bottom w:val="none" w:sz="0" w:space="0" w:color="auto"/>
        <w:right w:val="none" w:sz="0" w:space="0" w:color="auto"/>
      </w:divBdr>
    </w:div>
    <w:div w:id="1492017811">
      <w:bodyDiv w:val="1"/>
      <w:marLeft w:val="0"/>
      <w:marRight w:val="0"/>
      <w:marTop w:val="0"/>
      <w:marBottom w:val="0"/>
      <w:divBdr>
        <w:top w:val="none" w:sz="0" w:space="0" w:color="auto"/>
        <w:left w:val="none" w:sz="0" w:space="0" w:color="auto"/>
        <w:bottom w:val="none" w:sz="0" w:space="0" w:color="auto"/>
        <w:right w:val="none" w:sz="0" w:space="0" w:color="auto"/>
      </w:divBdr>
    </w:div>
    <w:div w:id="1626353400">
      <w:bodyDiv w:val="1"/>
      <w:marLeft w:val="0"/>
      <w:marRight w:val="0"/>
      <w:marTop w:val="0"/>
      <w:marBottom w:val="0"/>
      <w:divBdr>
        <w:top w:val="none" w:sz="0" w:space="0" w:color="auto"/>
        <w:left w:val="none" w:sz="0" w:space="0" w:color="auto"/>
        <w:bottom w:val="none" w:sz="0" w:space="0" w:color="auto"/>
        <w:right w:val="none" w:sz="0" w:space="0" w:color="auto"/>
      </w:divBdr>
    </w:div>
    <w:div w:id="1641500209">
      <w:bodyDiv w:val="1"/>
      <w:marLeft w:val="0"/>
      <w:marRight w:val="0"/>
      <w:marTop w:val="0"/>
      <w:marBottom w:val="0"/>
      <w:divBdr>
        <w:top w:val="none" w:sz="0" w:space="0" w:color="auto"/>
        <w:left w:val="none" w:sz="0" w:space="0" w:color="auto"/>
        <w:bottom w:val="none" w:sz="0" w:space="0" w:color="auto"/>
        <w:right w:val="none" w:sz="0" w:space="0" w:color="auto"/>
      </w:divBdr>
    </w:div>
    <w:div w:id="1698970716">
      <w:bodyDiv w:val="1"/>
      <w:marLeft w:val="0"/>
      <w:marRight w:val="0"/>
      <w:marTop w:val="0"/>
      <w:marBottom w:val="0"/>
      <w:divBdr>
        <w:top w:val="none" w:sz="0" w:space="0" w:color="auto"/>
        <w:left w:val="none" w:sz="0" w:space="0" w:color="auto"/>
        <w:bottom w:val="none" w:sz="0" w:space="0" w:color="auto"/>
        <w:right w:val="none" w:sz="0" w:space="0" w:color="auto"/>
      </w:divBdr>
    </w:div>
    <w:div w:id="1713533526">
      <w:bodyDiv w:val="1"/>
      <w:marLeft w:val="0"/>
      <w:marRight w:val="0"/>
      <w:marTop w:val="0"/>
      <w:marBottom w:val="0"/>
      <w:divBdr>
        <w:top w:val="none" w:sz="0" w:space="0" w:color="auto"/>
        <w:left w:val="none" w:sz="0" w:space="0" w:color="auto"/>
        <w:bottom w:val="none" w:sz="0" w:space="0" w:color="auto"/>
        <w:right w:val="none" w:sz="0" w:space="0" w:color="auto"/>
      </w:divBdr>
    </w:div>
    <w:div w:id="1775706277">
      <w:bodyDiv w:val="1"/>
      <w:marLeft w:val="0"/>
      <w:marRight w:val="0"/>
      <w:marTop w:val="0"/>
      <w:marBottom w:val="0"/>
      <w:divBdr>
        <w:top w:val="none" w:sz="0" w:space="0" w:color="auto"/>
        <w:left w:val="none" w:sz="0" w:space="0" w:color="auto"/>
        <w:bottom w:val="none" w:sz="0" w:space="0" w:color="auto"/>
        <w:right w:val="none" w:sz="0" w:space="0" w:color="auto"/>
      </w:divBdr>
    </w:div>
    <w:div w:id="1803841860">
      <w:bodyDiv w:val="1"/>
      <w:marLeft w:val="0"/>
      <w:marRight w:val="0"/>
      <w:marTop w:val="0"/>
      <w:marBottom w:val="0"/>
      <w:divBdr>
        <w:top w:val="none" w:sz="0" w:space="0" w:color="auto"/>
        <w:left w:val="none" w:sz="0" w:space="0" w:color="auto"/>
        <w:bottom w:val="none" w:sz="0" w:space="0" w:color="auto"/>
        <w:right w:val="none" w:sz="0" w:space="0" w:color="auto"/>
      </w:divBdr>
    </w:div>
    <w:div w:id="1886091664">
      <w:bodyDiv w:val="1"/>
      <w:marLeft w:val="0"/>
      <w:marRight w:val="0"/>
      <w:marTop w:val="0"/>
      <w:marBottom w:val="0"/>
      <w:divBdr>
        <w:top w:val="none" w:sz="0" w:space="0" w:color="auto"/>
        <w:left w:val="none" w:sz="0" w:space="0" w:color="auto"/>
        <w:bottom w:val="none" w:sz="0" w:space="0" w:color="auto"/>
        <w:right w:val="none" w:sz="0" w:space="0" w:color="auto"/>
      </w:divBdr>
    </w:div>
    <w:div w:id="1887254518">
      <w:bodyDiv w:val="1"/>
      <w:marLeft w:val="0"/>
      <w:marRight w:val="0"/>
      <w:marTop w:val="0"/>
      <w:marBottom w:val="0"/>
      <w:divBdr>
        <w:top w:val="none" w:sz="0" w:space="0" w:color="auto"/>
        <w:left w:val="none" w:sz="0" w:space="0" w:color="auto"/>
        <w:bottom w:val="none" w:sz="0" w:space="0" w:color="auto"/>
        <w:right w:val="none" w:sz="0" w:space="0" w:color="auto"/>
      </w:divBdr>
    </w:div>
    <w:div w:id="1954286173">
      <w:bodyDiv w:val="1"/>
      <w:marLeft w:val="0"/>
      <w:marRight w:val="0"/>
      <w:marTop w:val="0"/>
      <w:marBottom w:val="0"/>
      <w:divBdr>
        <w:top w:val="none" w:sz="0" w:space="0" w:color="auto"/>
        <w:left w:val="none" w:sz="0" w:space="0" w:color="auto"/>
        <w:bottom w:val="none" w:sz="0" w:space="0" w:color="auto"/>
        <w:right w:val="none" w:sz="0" w:space="0" w:color="auto"/>
      </w:divBdr>
    </w:div>
    <w:div w:id="2029017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20</Pages>
  <Words>4199</Words>
  <Characters>23935</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 Евгения</dc:creator>
  <cp:keywords/>
  <dc:description/>
  <cp:lastModifiedBy>Евгения Евгения</cp:lastModifiedBy>
  <cp:revision>1</cp:revision>
  <dcterms:created xsi:type="dcterms:W3CDTF">2024-10-03T19:40:00Z</dcterms:created>
  <dcterms:modified xsi:type="dcterms:W3CDTF">2024-10-03T20:55:00Z</dcterms:modified>
</cp:coreProperties>
</file>